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50843" w14:textId="68983E81" w:rsidR="00936817" w:rsidRPr="005D142B" w:rsidRDefault="00936817" w:rsidP="00936817">
      <w:pPr>
        <w:pStyle w:val="Geenafstand"/>
        <w:jc w:val="left"/>
        <w:rPr>
          <w:rFonts w:ascii="Arial" w:hAnsi="Arial" w:cs="Arial"/>
          <w:b/>
        </w:rPr>
      </w:pPr>
      <w:r w:rsidRPr="005D142B">
        <w:rPr>
          <w:rFonts w:ascii="Arial" w:hAnsi="Arial" w:cs="Arial"/>
          <w:b/>
        </w:rPr>
        <w:t xml:space="preserve">Overweging </w:t>
      </w:r>
      <w:r w:rsidRPr="005D142B">
        <w:rPr>
          <w:rFonts w:ascii="Arial" w:hAnsi="Arial" w:cs="Arial"/>
          <w:b/>
        </w:rPr>
        <w:t xml:space="preserve">18 </w:t>
      </w:r>
      <w:r w:rsidRPr="005D142B">
        <w:rPr>
          <w:rFonts w:ascii="Arial" w:hAnsi="Arial" w:cs="Arial"/>
          <w:b/>
        </w:rPr>
        <w:t>augustus 202</w:t>
      </w:r>
      <w:r w:rsidRPr="005D142B">
        <w:rPr>
          <w:rFonts w:ascii="Arial" w:hAnsi="Arial" w:cs="Arial"/>
          <w:b/>
        </w:rPr>
        <w:t>4</w:t>
      </w:r>
      <w:r w:rsidR="00735EF7" w:rsidRPr="005D142B">
        <w:rPr>
          <w:rFonts w:ascii="Arial" w:hAnsi="Arial" w:cs="Arial"/>
          <w:b/>
        </w:rPr>
        <w:t xml:space="preserve"> ‘Brood genoeg?’</w:t>
      </w:r>
      <w:r w:rsidRPr="005D142B">
        <w:rPr>
          <w:rFonts w:ascii="Arial" w:hAnsi="Arial" w:cs="Arial"/>
          <w:b/>
        </w:rPr>
        <w:t xml:space="preserve"> PG Bunnik </w:t>
      </w:r>
      <w:r w:rsidRPr="005D142B">
        <w:rPr>
          <w:rFonts w:ascii="Arial" w:hAnsi="Arial" w:cs="Arial"/>
          <w:b/>
        </w:rPr>
        <w:t>ds. Jantine Heuvelink</w:t>
      </w:r>
    </w:p>
    <w:p w14:paraId="4FEAE966" w14:textId="77777777" w:rsidR="00936817" w:rsidRPr="005D142B" w:rsidRDefault="00936817" w:rsidP="00936817">
      <w:pPr>
        <w:pStyle w:val="Geenafstand"/>
        <w:jc w:val="left"/>
        <w:rPr>
          <w:rFonts w:ascii="Arial" w:hAnsi="Arial" w:cs="Arial"/>
          <w:bCs/>
          <w:i/>
          <w:iCs/>
        </w:rPr>
      </w:pPr>
      <w:r w:rsidRPr="005D142B">
        <w:rPr>
          <w:rFonts w:ascii="Arial" w:hAnsi="Arial" w:cs="Arial"/>
          <w:bCs/>
          <w:i/>
          <w:iCs/>
        </w:rPr>
        <w:t xml:space="preserve">Lezing: Marcus 8: 1-21  </w:t>
      </w:r>
    </w:p>
    <w:p w14:paraId="7B591A77" w14:textId="77777777" w:rsidR="00B54B9D" w:rsidRPr="005D142B" w:rsidRDefault="00B54B9D" w:rsidP="00936817">
      <w:pPr>
        <w:pStyle w:val="Geenafstand"/>
        <w:jc w:val="left"/>
        <w:rPr>
          <w:rFonts w:ascii="Arial" w:hAnsi="Arial" w:cs="Arial"/>
          <w:bCs/>
          <w:i/>
          <w:iCs/>
        </w:rPr>
      </w:pPr>
    </w:p>
    <w:p w14:paraId="2984245A" w14:textId="77777777" w:rsidR="00936817" w:rsidRPr="005D142B" w:rsidRDefault="00936817" w:rsidP="00936817">
      <w:pPr>
        <w:pStyle w:val="Geenafstand"/>
        <w:jc w:val="left"/>
        <w:rPr>
          <w:rFonts w:ascii="Arial" w:hAnsi="Arial" w:cs="Arial"/>
          <w:b/>
        </w:rPr>
      </w:pPr>
      <w:r w:rsidRPr="005D142B">
        <w:rPr>
          <w:rFonts w:ascii="Arial" w:hAnsi="Arial" w:cs="Arial"/>
          <w:b/>
        </w:rPr>
        <w:t>Inleiding op de Schriftlezing</w:t>
      </w:r>
      <w:r w:rsidRPr="005D142B">
        <w:rPr>
          <w:rFonts w:ascii="Arial" w:hAnsi="Arial" w:cs="Arial"/>
          <w:b/>
        </w:rPr>
        <w:tab/>
      </w:r>
      <w:r w:rsidRPr="005D142B">
        <w:rPr>
          <w:rFonts w:ascii="Arial" w:hAnsi="Arial" w:cs="Arial"/>
          <w:b/>
        </w:rPr>
        <w:tab/>
      </w:r>
    </w:p>
    <w:p w14:paraId="6EE5B7D2" w14:textId="77777777" w:rsidR="00AA0571" w:rsidRPr="005D142B" w:rsidRDefault="00B54B9D"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Vandaag </w:t>
      </w:r>
      <w:r w:rsidR="00DA601B" w:rsidRPr="005D142B">
        <w:rPr>
          <w:rFonts w:ascii="Arial" w:eastAsia="Times New Roman" w:hAnsi="Arial" w:cs="Arial"/>
          <w:bCs/>
          <w:sz w:val="24"/>
          <w:szCs w:val="24"/>
          <w:lang w:eastAsia="nl-NL"/>
        </w:rPr>
        <w:t xml:space="preserve">lezen we verder in het evangelie van Marcus waarin het opnieuw gaat over brood. Drie weken geleden </w:t>
      </w:r>
      <w:r w:rsidR="00DC4CBD" w:rsidRPr="005D142B">
        <w:rPr>
          <w:rFonts w:ascii="Arial" w:eastAsia="Times New Roman" w:hAnsi="Arial" w:cs="Arial"/>
          <w:bCs/>
          <w:sz w:val="24"/>
          <w:szCs w:val="24"/>
          <w:lang w:eastAsia="nl-NL"/>
        </w:rPr>
        <w:t xml:space="preserve">lazen we het verhaal van de </w:t>
      </w:r>
      <w:r w:rsidR="00AB76EB" w:rsidRPr="005D142B">
        <w:rPr>
          <w:rFonts w:ascii="Arial" w:eastAsia="Times New Roman" w:hAnsi="Arial" w:cs="Arial"/>
          <w:bCs/>
          <w:sz w:val="24"/>
          <w:szCs w:val="24"/>
          <w:lang w:eastAsia="nl-NL"/>
        </w:rPr>
        <w:t xml:space="preserve">eerste </w:t>
      </w:r>
      <w:r w:rsidR="00936817" w:rsidRPr="005D142B">
        <w:rPr>
          <w:rFonts w:ascii="Arial" w:eastAsia="Times New Roman" w:hAnsi="Arial" w:cs="Arial"/>
          <w:bCs/>
          <w:sz w:val="24"/>
          <w:szCs w:val="24"/>
          <w:lang w:eastAsia="nl-NL"/>
        </w:rPr>
        <w:t>broodvermenigvuldiging</w:t>
      </w:r>
      <w:r w:rsidR="00AB76EB" w:rsidRPr="005D142B">
        <w:rPr>
          <w:rFonts w:ascii="Arial" w:eastAsia="Times New Roman" w:hAnsi="Arial" w:cs="Arial"/>
          <w:bCs/>
          <w:sz w:val="24"/>
          <w:szCs w:val="24"/>
          <w:lang w:eastAsia="nl-NL"/>
        </w:rPr>
        <w:t xml:space="preserve">. </w:t>
      </w:r>
      <w:r w:rsidR="00322CAE" w:rsidRPr="005D142B">
        <w:rPr>
          <w:rFonts w:ascii="Arial" w:eastAsia="Times New Roman" w:hAnsi="Arial" w:cs="Arial"/>
          <w:bCs/>
          <w:sz w:val="24"/>
          <w:szCs w:val="24"/>
          <w:lang w:eastAsia="nl-NL"/>
        </w:rPr>
        <w:t xml:space="preserve">Vorige week ging het </w:t>
      </w:r>
      <w:r w:rsidR="000E6E3E" w:rsidRPr="005D142B">
        <w:rPr>
          <w:rFonts w:ascii="Arial" w:eastAsia="Times New Roman" w:hAnsi="Arial" w:cs="Arial"/>
          <w:bCs/>
          <w:sz w:val="24"/>
          <w:szCs w:val="24"/>
          <w:lang w:eastAsia="nl-NL"/>
        </w:rPr>
        <w:t xml:space="preserve">over de heidense vrouw die vroeg om de kruimels van het brood dat voor </w:t>
      </w:r>
      <w:r w:rsidR="00251C27" w:rsidRPr="005D142B">
        <w:rPr>
          <w:rFonts w:ascii="Arial" w:eastAsia="Times New Roman" w:hAnsi="Arial" w:cs="Arial"/>
          <w:bCs/>
          <w:sz w:val="24"/>
          <w:szCs w:val="24"/>
          <w:lang w:eastAsia="nl-NL"/>
        </w:rPr>
        <w:t>Israël</w:t>
      </w:r>
      <w:r w:rsidR="000E6E3E" w:rsidRPr="005D142B">
        <w:rPr>
          <w:rFonts w:ascii="Arial" w:eastAsia="Times New Roman" w:hAnsi="Arial" w:cs="Arial"/>
          <w:bCs/>
          <w:sz w:val="24"/>
          <w:szCs w:val="24"/>
          <w:lang w:eastAsia="nl-NL"/>
        </w:rPr>
        <w:t xml:space="preserve"> is best</w:t>
      </w:r>
      <w:r w:rsidR="00251C27" w:rsidRPr="005D142B">
        <w:rPr>
          <w:rFonts w:ascii="Arial" w:eastAsia="Times New Roman" w:hAnsi="Arial" w:cs="Arial"/>
          <w:bCs/>
          <w:sz w:val="24"/>
          <w:szCs w:val="24"/>
          <w:lang w:eastAsia="nl-NL"/>
        </w:rPr>
        <w:t>em</w:t>
      </w:r>
      <w:r w:rsidR="000E6E3E" w:rsidRPr="005D142B">
        <w:rPr>
          <w:rFonts w:ascii="Arial" w:eastAsia="Times New Roman" w:hAnsi="Arial" w:cs="Arial"/>
          <w:bCs/>
          <w:sz w:val="24"/>
          <w:szCs w:val="24"/>
          <w:lang w:eastAsia="nl-NL"/>
        </w:rPr>
        <w:t xml:space="preserve">d.  </w:t>
      </w:r>
      <w:r w:rsidR="00AB76EB" w:rsidRPr="005D142B">
        <w:rPr>
          <w:rFonts w:ascii="Arial" w:eastAsia="Times New Roman" w:hAnsi="Arial" w:cs="Arial"/>
          <w:bCs/>
          <w:sz w:val="24"/>
          <w:szCs w:val="24"/>
          <w:lang w:eastAsia="nl-NL"/>
        </w:rPr>
        <w:t xml:space="preserve">Vandaag </w:t>
      </w:r>
      <w:r w:rsidR="00C759AE" w:rsidRPr="005D142B">
        <w:rPr>
          <w:rFonts w:ascii="Arial" w:eastAsia="Times New Roman" w:hAnsi="Arial" w:cs="Arial"/>
          <w:bCs/>
          <w:sz w:val="24"/>
          <w:szCs w:val="24"/>
          <w:lang w:eastAsia="nl-NL"/>
        </w:rPr>
        <w:t xml:space="preserve">horen we over de </w:t>
      </w:r>
      <w:r w:rsidR="00936817" w:rsidRPr="005D142B">
        <w:rPr>
          <w:rFonts w:ascii="Arial" w:eastAsia="Times New Roman" w:hAnsi="Arial" w:cs="Arial"/>
          <w:bCs/>
          <w:sz w:val="24"/>
          <w:szCs w:val="24"/>
          <w:lang w:eastAsia="nl-NL"/>
        </w:rPr>
        <w:t>2</w:t>
      </w:r>
      <w:r w:rsidR="00936817" w:rsidRPr="005D142B">
        <w:rPr>
          <w:rFonts w:ascii="Arial" w:eastAsia="Times New Roman" w:hAnsi="Arial" w:cs="Arial"/>
          <w:bCs/>
          <w:sz w:val="24"/>
          <w:szCs w:val="24"/>
          <w:vertAlign w:val="superscript"/>
          <w:lang w:eastAsia="nl-NL"/>
        </w:rPr>
        <w:t>e</w:t>
      </w:r>
      <w:r w:rsidR="00936817" w:rsidRPr="005D142B">
        <w:rPr>
          <w:rFonts w:ascii="Arial" w:eastAsia="Times New Roman" w:hAnsi="Arial" w:cs="Arial"/>
          <w:bCs/>
          <w:sz w:val="24"/>
          <w:szCs w:val="24"/>
          <w:lang w:eastAsia="nl-NL"/>
        </w:rPr>
        <w:t xml:space="preserve"> broodvermenigvuldiging bij Marcus. Een verhaal </w:t>
      </w:r>
      <w:r w:rsidR="00251C27" w:rsidRPr="005D142B">
        <w:rPr>
          <w:rFonts w:ascii="Arial" w:eastAsia="Times New Roman" w:hAnsi="Arial" w:cs="Arial"/>
          <w:bCs/>
          <w:sz w:val="24"/>
          <w:szCs w:val="24"/>
          <w:lang w:eastAsia="nl-NL"/>
        </w:rPr>
        <w:t xml:space="preserve">waar </w:t>
      </w:r>
      <w:r w:rsidR="00936817" w:rsidRPr="005D142B">
        <w:rPr>
          <w:rFonts w:ascii="Arial" w:eastAsia="Times New Roman" w:hAnsi="Arial" w:cs="Arial"/>
          <w:bCs/>
          <w:sz w:val="24"/>
          <w:szCs w:val="24"/>
          <w:lang w:eastAsia="nl-NL"/>
        </w:rPr>
        <w:t xml:space="preserve">de genezing van een dove </w:t>
      </w:r>
      <w:r w:rsidR="00251C27" w:rsidRPr="005D142B">
        <w:rPr>
          <w:rFonts w:ascii="Arial" w:eastAsia="Times New Roman" w:hAnsi="Arial" w:cs="Arial"/>
          <w:bCs/>
          <w:sz w:val="24"/>
          <w:szCs w:val="24"/>
          <w:lang w:eastAsia="nl-NL"/>
        </w:rPr>
        <w:t xml:space="preserve">aan voorafgaat </w:t>
      </w:r>
      <w:r w:rsidR="00936817" w:rsidRPr="005D142B">
        <w:rPr>
          <w:rFonts w:ascii="Arial" w:eastAsia="Times New Roman" w:hAnsi="Arial" w:cs="Arial"/>
          <w:bCs/>
          <w:sz w:val="24"/>
          <w:szCs w:val="24"/>
          <w:lang w:eastAsia="nl-NL"/>
        </w:rPr>
        <w:t xml:space="preserve">en de genezing van een blinde </w:t>
      </w:r>
      <w:r w:rsidR="00251C27" w:rsidRPr="005D142B">
        <w:rPr>
          <w:rFonts w:ascii="Arial" w:eastAsia="Times New Roman" w:hAnsi="Arial" w:cs="Arial"/>
          <w:bCs/>
          <w:sz w:val="24"/>
          <w:szCs w:val="24"/>
          <w:lang w:eastAsia="nl-NL"/>
        </w:rPr>
        <w:t xml:space="preserve">op volgt. </w:t>
      </w:r>
    </w:p>
    <w:p w14:paraId="50CA022B" w14:textId="77777777" w:rsidR="00F50C11" w:rsidRPr="005D142B" w:rsidRDefault="00AA0571"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Vorige week lichtte ik </w:t>
      </w:r>
      <w:r w:rsidR="00F50C11" w:rsidRPr="005D142B">
        <w:rPr>
          <w:rFonts w:ascii="Arial" w:eastAsia="Times New Roman" w:hAnsi="Arial" w:cs="Arial"/>
          <w:bCs/>
          <w:sz w:val="24"/>
          <w:szCs w:val="24"/>
          <w:lang w:eastAsia="nl-NL"/>
        </w:rPr>
        <w:t xml:space="preserve">het </w:t>
      </w:r>
      <w:r w:rsidRPr="005D142B">
        <w:rPr>
          <w:rFonts w:ascii="Arial" w:eastAsia="Times New Roman" w:hAnsi="Arial" w:cs="Arial"/>
          <w:bCs/>
          <w:sz w:val="24"/>
          <w:szCs w:val="24"/>
          <w:lang w:eastAsia="nl-NL"/>
        </w:rPr>
        <w:t>al toe, maar voor wie er toen niet was, doe ik het nogmaals</w:t>
      </w:r>
      <w:r w:rsidR="00F50C11" w:rsidRPr="005D142B">
        <w:rPr>
          <w:rFonts w:ascii="Arial" w:eastAsia="Times New Roman" w:hAnsi="Arial" w:cs="Arial"/>
          <w:bCs/>
          <w:sz w:val="24"/>
          <w:szCs w:val="24"/>
          <w:lang w:eastAsia="nl-NL"/>
        </w:rPr>
        <w:t xml:space="preserve">: </w:t>
      </w:r>
    </w:p>
    <w:p w14:paraId="5CF3B32A" w14:textId="3C34BD9A"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In de Bijbel staan zes verhalen over een wonderbare broodvermenigvuldiging. </w:t>
      </w:r>
      <w:r w:rsidR="0014317D" w:rsidRPr="005D142B">
        <w:rPr>
          <w:rFonts w:ascii="Arial" w:eastAsia="Times New Roman" w:hAnsi="Arial" w:cs="Arial"/>
          <w:bCs/>
          <w:sz w:val="24"/>
          <w:szCs w:val="24"/>
          <w:lang w:eastAsia="nl-NL"/>
        </w:rPr>
        <w:t xml:space="preserve">De evangelisten </w:t>
      </w:r>
      <w:r w:rsidRPr="005D142B">
        <w:rPr>
          <w:rFonts w:ascii="Arial" w:eastAsia="Times New Roman" w:hAnsi="Arial" w:cs="Arial"/>
          <w:bCs/>
          <w:sz w:val="24"/>
          <w:szCs w:val="24"/>
          <w:lang w:eastAsia="nl-NL"/>
        </w:rPr>
        <w:t xml:space="preserve">Johannes en Lucas hebben beiden </w:t>
      </w:r>
      <w:r w:rsidR="007B5B24" w:rsidRPr="005D142B">
        <w:rPr>
          <w:rFonts w:ascii="Arial" w:eastAsia="Times New Roman" w:hAnsi="Arial" w:cs="Arial"/>
          <w:bCs/>
          <w:sz w:val="24"/>
          <w:szCs w:val="24"/>
          <w:lang w:eastAsia="nl-NL"/>
        </w:rPr>
        <w:t>één</w:t>
      </w:r>
      <w:r w:rsidRPr="005D142B">
        <w:rPr>
          <w:rFonts w:ascii="Arial" w:eastAsia="Times New Roman" w:hAnsi="Arial" w:cs="Arial"/>
          <w:bCs/>
          <w:sz w:val="24"/>
          <w:szCs w:val="24"/>
          <w:lang w:eastAsia="nl-NL"/>
        </w:rPr>
        <w:t xml:space="preserve"> verhaal. Bij Marcus en </w:t>
      </w:r>
      <w:r w:rsidR="00735EF7" w:rsidRPr="005D142B">
        <w:rPr>
          <w:rFonts w:ascii="Arial" w:eastAsia="Times New Roman" w:hAnsi="Arial" w:cs="Arial"/>
          <w:bCs/>
          <w:sz w:val="24"/>
          <w:szCs w:val="24"/>
          <w:lang w:eastAsia="nl-NL"/>
        </w:rPr>
        <w:t>Mattheüs</w:t>
      </w:r>
      <w:r w:rsidRPr="005D142B">
        <w:rPr>
          <w:rFonts w:ascii="Arial" w:eastAsia="Times New Roman" w:hAnsi="Arial" w:cs="Arial"/>
          <w:bCs/>
          <w:sz w:val="24"/>
          <w:szCs w:val="24"/>
          <w:lang w:eastAsia="nl-NL"/>
        </w:rPr>
        <w:t xml:space="preserve"> is sprake van een eerste en een tweede broodvermenigvuldiging</w:t>
      </w:r>
      <w:r w:rsidR="00C15E44" w:rsidRPr="005D142B">
        <w:rPr>
          <w:rFonts w:ascii="Arial" w:eastAsia="Times New Roman" w:hAnsi="Arial" w:cs="Arial"/>
          <w:bCs/>
          <w:sz w:val="24"/>
          <w:szCs w:val="24"/>
          <w:lang w:eastAsia="nl-NL"/>
        </w:rPr>
        <w:t xml:space="preserve">, waarbij </w:t>
      </w:r>
      <w:r w:rsidRPr="005D142B">
        <w:rPr>
          <w:rFonts w:ascii="Arial" w:eastAsia="Times New Roman" w:hAnsi="Arial" w:cs="Arial"/>
          <w:bCs/>
          <w:sz w:val="24"/>
          <w:szCs w:val="24"/>
          <w:lang w:eastAsia="nl-NL"/>
        </w:rPr>
        <w:t xml:space="preserve">de tweede een aanvulling </w:t>
      </w:r>
      <w:r w:rsidR="00C15E44" w:rsidRPr="005D142B">
        <w:rPr>
          <w:rFonts w:ascii="Arial" w:eastAsia="Times New Roman" w:hAnsi="Arial" w:cs="Arial"/>
          <w:bCs/>
          <w:sz w:val="24"/>
          <w:szCs w:val="24"/>
          <w:lang w:eastAsia="nl-NL"/>
        </w:rPr>
        <w:t xml:space="preserve">is </w:t>
      </w:r>
      <w:r w:rsidRPr="005D142B">
        <w:rPr>
          <w:rFonts w:ascii="Arial" w:eastAsia="Times New Roman" w:hAnsi="Arial" w:cs="Arial"/>
          <w:bCs/>
          <w:sz w:val="24"/>
          <w:szCs w:val="24"/>
          <w:lang w:eastAsia="nl-NL"/>
        </w:rPr>
        <w:t>op de eerste.</w:t>
      </w:r>
    </w:p>
    <w:p w14:paraId="0C822743" w14:textId="77777777" w:rsidR="005D142B"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Bij het eerste ‘teken van het brood’ zijn er 5 broden en 2 vissen en daarmee worden 5000 mensen gevoed</w:t>
      </w:r>
      <w:r w:rsidR="00582FE5" w:rsidRPr="005D142B">
        <w:rPr>
          <w:rFonts w:ascii="Arial" w:eastAsia="Times New Roman" w:hAnsi="Arial" w:cs="Arial"/>
          <w:bCs/>
          <w:sz w:val="24"/>
          <w:szCs w:val="24"/>
          <w:lang w:eastAsia="nl-NL"/>
        </w:rPr>
        <w:t xml:space="preserve"> en blijven er </w:t>
      </w:r>
      <w:r w:rsidRPr="005D142B">
        <w:rPr>
          <w:rFonts w:ascii="Arial" w:eastAsia="Times New Roman" w:hAnsi="Arial" w:cs="Arial"/>
          <w:bCs/>
          <w:sz w:val="24"/>
          <w:szCs w:val="24"/>
          <w:lang w:eastAsia="nl-NL"/>
        </w:rPr>
        <w:t xml:space="preserve">12 manden met brood over. </w:t>
      </w:r>
    </w:p>
    <w:p w14:paraId="3B9A1169" w14:textId="490629E6"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Bij het </w:t>
      </w:r>
      <w:r w:rsidR="00E751BE" w:rsidRPr="005D142B">
        <w:rPr>
          <w:rFonts w:ascii="Arial" w:eastAsia="Times New Roman" w:hAnsi="Arial" w:cs="Arial"/>
          <w:bCs/>
          <w:sz w:val="24"/>
          <w:szCs w:val="24"/>
          <w:lang w:eastAsia="nl-NL"/>
        </w:rPr>
        <w:t>tweede</w:t>
      </w:r>
      <w:r w:rsidRPr="005D142B">
        <w:rPr>
          <w:rFonts w:ascii="Arial" w:eastAsia="Times New Roman" w:hAnsi="Arial" w:cs="Arial"/>
          <w:bCs/>
          <w:sz w:val="24"/>
          <w:szCs w:val="24"/>
          <w:lang w:eastAsia="nl-NL"/>
        </w:rPr>
        <w:t xml:space="preserve"> ‘teken van het brood’, onze lezing vandaag, is er sprake van 7 broden en een paar visjes. Daarmee worden 4000 mensen gevoed en er blijven 7 manden over.</w:t>
      </w:r>
    </w:p>
    <w:p w14:paraId="209ABD71" w14:textId="4BDAC4D6"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Ik noem deze getallen, omdat het ook symbolen zijn. 5 broden en 2 vissen, staan voor de 5 boeken van Mozes en de verzamelingen van Profeten en Geschriften. 5000 mensen worden gevoed, dat is het volk Israël, want zie 12 manden, 12 stammen van Israël blijven over.</w:t>
      </w:r>
    </w:p>
    <w:p w14:paraId="36F514D3" w14:textId="1FD741E6"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Zeven broden, een voller getal bestaat niet, voeden 4000 mensen. 4000 dat zijn Bijbels gezien meer mensen dan die 5000 van het volk Israël. Het zijn alle 4 windstreken bij elkaar, de hele wereld, de heidenen, alle volken worden gevoed.</w:t>
      </w:r>
      <w:r w:rsidR="00E352F8" w:rsidRPr="005D142B">
        <w:rPr>
          <w:rFonts w:ascii="Arial" w:eastAsia="Times New Roman" w:hAnsi="Arial" w:cs="Arial"/>
          <w:bCs/>
          <w:sz w:val="24"/>
          <w:szCs w:val="24"/>
          <w:lang w:eastAsia="nl-NL"/>
        </w:rPr>
        <w:t xml:space="preserve"> We horen ook dat </w:t>
      </w:r>
      <w:r w:rsidR="006E04ED" w:rsidRPr="005D142B">
        <w:rPr>
          <w:rFonts w:ascii="Arial" w:eastAsia="Times New Roman" w:hAnsi="Arial" w:cs="Arial"/>
          <w:bCs/>
          <w:sz w:val="24"/>
          <w:szCs w:val="24"/>
          <w:lang w:eastAsia="nl-NL"/>
        </w:rPr>
        <w:t xml:space="preserve">er </w:t>
      </w:r>
      <w:r w:rsidR="00E352F8" w:rsidRPr="005D142B">
        <w:rPr>
          <w:rFonts w:ascii="Arial" w:eastAsia="Times New Roman" w:hAnsi="Arial" w:cs="Arial"/>
          <w:bCs/>
          <w:sz w:val="24"/>
          <w:szCs w:val="24"/>
          <w:lang w:eastAsia="nl-NL"/>
        </w:rPr>
        <w:t>mensen van ver zijn gekomen.</w:t>
      </w:r>
      <w:r w:rsidRPr="005D142B">
        <w:rPr>
          <w:rFonts w:ascii="Arial" w:eastAsia="Times New Roman" w:hAnsi="Arial" w:cs="Arial"/>
          <w:bCs/>
          <w:sz w:val="24"/>
          <w:szCs w:val="24"/>
          <w:lang w:eastAsia="nl-NL"/>
        </w:rPr>
        <w:t xml:space="preserve"> En dan blijven er 7 manden over. Oftewel: er is meer dan genoeg van dit brood dat Jezus deelt. Er is meer dan genoeg van het levensbrood dat Jezus ís voor Israël en alle volken.</w:t>
      </w:r>
    </w:p>
    <w:p w14:paraId="732CBB97" w14:textId="77777777" w:rsidR="00936817" w:rsidRPr="005D142B" w:rsidRDefault="00936817" w:rsidP="00936817">
      <w:pPr>
        <w:spacing w:after="0" w:line="240" w:lineRule="auto"/>
        <w:rPr>
          <w:rFonts w:ascii="Arial" w:eastAsia="Times New Roman" w:hAnsi="Arial" w:cs="Arial"/>
          <w:b/>
          <w:bCs/>
          <w:color w:val="465D1E"/>
          <w:sz w:val="24"/>
          <w:szCs w:val="24"/>
          <w:lang w:eastAsia="nl-NL"/>
        </w:rPr>
      </w:pPr>
    </w:p>
    <w:p w14:paraId="259B575F" w14:textId="7A952475"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Is dat te bevatten? De leerlingen </w:t>
      </w:r>
      <w:r w:rsidR="005F0639" w:rsidRPr="005D142B">
        <w:rPr>
          <w:rFonts w:ascii="Arial" w:eastAsia="Times New Roman" w:hAnsi="Arial" w:cs="Arial"/>
          <w:bCs/>
          <w:sz w:val="24"/>
          <w:szCs w:val="24"/>
          <w:lang w:eastAsia="nl-NL"/>
        </w:rPr>
        <w:t xml:space="preserve">van Jezus </w:t>
      </w:r>
      <w:r w:rsidRPr="005D142B">
        <w:rPr>
          <w:rFonts w:ascii="Arial" w:eastAsia="Times New Roman" w:hAnsi="Arial" w:cs="Arial"/>
          <w:bCs/>
          <w:sz w:val="24"/>
          <w:szCs w:val="24"/>
          <w:lang w:eastAsia="nl-NL"/>
        </w:rPr>
        <w:t>begrijpen er niets van</w:t>
      </w:r>
      <w:r w:rsidR="002C7348" w:rsidRPr="005D142B">
        <w:rPr>
          <w:rFonts w:ascii="Arial" w:eastAsia="Times New Roman" w:hAnsi="Arial" w:cs="Arial"/>
          <w:bCs/>
          <w:sz w:val="24"/>
          <w:szCs w:val="24"/>
          <w:lang w:eastAsia="nl-NL"/>
        </w:rPr>
        <w:t xml:space="preserve"> oo</w:t>
      </w:r>
      <w:r w:rsidRPr="005D142B">
        <w:rPr>
          <w:rFonts w:ascii="Arial" w:eastAsia="Times New Roman" w:hAnsi="Arial" w:cs="Arial"/>
          <w:bCs/>
          <w:sz w:val="24"/>
          <w:szCs w:val="24"/>
          <w:lang w:eastAsia="nl-NL"/>
        </w:rPr>
        <w:t>k al staan ze er met hun neus boven op.</w:t>
      </w:r>
      <w:r w:rsidR="004912A2" w:rsidRPr="005D142B">
        <w:rPr>
          <w:rFonts w:ascii="Arial" w:eastAsia="Times New Roman" w:hAnsi="Arial" w:cs="Arial"/>
          <w:bCs/>
          <w:sz w:val="24"/>
          <w:szCs w:val="24"/>
          <w:lang w:eastAsia="nl-NL"/>
        </w:rPr>
        <w:t xml:space="preserve"> </w:t>
      </w:r>
      <w:r w:rsidRPr="005D142B">
        <w:rPr>
          <w:rFonts w:ascii="Arial" w:eastAsia="Times New Roman" w:hAnsi="Arial" w:cs="Arial"/>
          <w:bCs/>
          <w:sz w:val="24"/>
          <w:szCs w:val="24"/>
          <w:lang w:eastAsia="nl-NL"/>
        </w:rPr>
        <w:t xml:space="preserve">Hardleers, noemt Jezus hen. Ze hebben een verhard hart. </w:t>
      </w:r>
    </w:p>
    <w:p w14:paraId="15A47B2F" w14:textId="7A7E216F"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‘Maak onze harten open’, </w:t>
      </w:r>
      <w:r w:rsidR="004912A2" w:rsidRPr="005D142B">
        <w:rPr>
          <w:rFonts w:ascii="Arial" w:eastAsia="Times New Roman" w:hAnsi="Arial" w:cs="Arial"/>
          <w:bCs/>
          <w:sz w:val="24"/>
          <w:szCs w:val="24"/>
          <w:lang w:eastAsia="nl-NL"/>
        </w:rPr>
        <w:t xml:space="preserve">we </w:t>
      </w:r>
      <w:r w:rsidRPr="005D142B">
        <w:rPr>
          <w:rFonts w:ascii="Arial" w:eastAsia="Times New Roman" w:hAnsi="Arial" w:cs="Arial"/>
          <w:bCs/>
          <w:sz w:val="24"/>
          <w:szCs w:val="24"/>
          <w:lang w:eastAsia="nl-NL"/>
        </w:rPr>
        <w:t xml:space="preserve">zingen we </w:t>
      </w:r>
      <w:r w:rsidR="000902B5" w:rsidRPr="005D142B">
        <w:rPr>
          <w:rFonts w:ascii="Arial" w:eastAsia="Times New Roman" w:hAnsi="Arial" w:cs="Arial"/>
          <w:bCs/>
          <w:sz w:val="24"/>
          <w:szCs w:val="24"/>
          <w:lang w:eastAsia="nl-NL"/>
        </w:rPr>
        <w:t>vaker</w:t>
      </w:r>
      <w:r w:rsidRPr="005D142B">
        <w:rPr>
          <w:rFonts w:ascii="Arial" w:eastAsia="Times New Roman" w:hAnsi="Arial" w:cs="Arial"/>
          <w:bCs/>
          <w:sz w:val="24"/>
          <w:szCs w:val="24"/>
          <w:lang w:eastAsia="nl-NL"/>
        </w:rPr>
        <w:t xml:space="preserve">, maar vandaag </w:t>
      </w:r>
      <w:r w:rsidR="004912A2" w:rsidRPr="005D142B">
        <w:rPr>
          <w:rFonts w:ascii="Arial" w:eastAsia="Times New Roman" w:hAnsi="Arial" w:cs="Arial"/>
          <w:bCs/>
          <w:sz w:val="24"/>
          <w:szCs w:val="24"/>
          <w:lang w:eastAsia="nl-NL"/>
        </w:rPr>
        <w:t>geheel van harte</w:t>
      </w:r>
      <w:r w:rsidRPr="005D142B">
        <w:rPr>
          <w:rFonts w:ascii="Arial" w:eastAsia="Times New Roman" w:hAnsi="Arial" w:cs="Arial"/>
          <w:bCs/>
          <w:sz w:val="24"/>
          <w:szCs w:val="24"/>
          <w:lang w:eastAsia="nl-NL"/>
        </w:rPr>
        <w:t xml:space="preserve">, als gebed bij de opening van de Schrift. </w:t>
      </w:r>
    </w:p>
    <w:p w14:paraId="62167D6F" w14:textId="77777777" w:rsidR="00936817" w:rsidRPr="005D142B" w:rsidRDefault="00936817" w:rsidP="00936817">
      <w:pPr>
        <w:spacing w:after="0" w:line="240" w:lineRule="auto"/>
        <w:rPr>
          <w:rFonts w:ascii="Arial" w:eastAsia="Times New Roman" w:hAnsi="Arial" w:cs="Arial"/>
          <w:b/>
          <w:bCs/>
          <w:sz w:val="24"/>
          <w:szCs w:val="24"/>
          <w:lang w:eastAsia="nl-NL"/>
        </w:rPr>
      </w:pPr>
    </w:p>
    <w:p w14:paraId="37D45A67" w14:textId="113858A2" w:rsidR="00936817" w:rsidRPr="005D142B" w:rsidRDefault="00936817" w:rsidP="00936817">
      <w:pPr>
        <w:spacing w:after="0" w:line="240" w:lineRule="auto"/>
        <w:rPr>
          <w:rFonts w:ascii="Arial" w:eastAsia="Times New Roman" w:hAnsi="Arial" w:cs="Arial"/>
          <w:b/>
          <w:bCs/>
          <w:sz w:val="24"/>
          <w:szCs w:val="24"/>
          <w:lang w:eastAsia="nl-NL"/>
        </w:rPr>
      </w:pPr>
      <w:r w:rsidRPr="005D142B">
        <w:rPr>
          <w:rFonts w:ascii="Arial" w:eastAsia="Times New Roman" w:hAnsi="Arial" w:cs="Arial"/>
          <w:b/>
          <w:bCs/>
          <w:sz w:val="24"/>
          <w:szCs w:val="24"/>
          <w:lang w:eastAsia="nl-NL"/>
        </w:rPr>
        <w:t>Overweging</w:t>
      </w:r>
      <w:r w:rsidRPr="005D142B">
        <w:rPr>
          <w:rFonts w:ascii="Arial" w:eastAsia="Times New Roman" w:hAnsi="Arial" w:cs="Arial"/>
          <w:b/>
          <w:bCs/>
          <w:sz w:val="24"/>
          <w:szCs w:val="24"/>
          <w:lang w:eastAsia="nl-NL"/>
        </w:rPr>
        <w:tab/>
      </w:r>
      <w:r w:rsidRPr="005D142B">
        <w:rPr>
          <w:rFonts w:ascii="Arial" w:eastAsia="Times New Roman" w:hAnsi="Arial" w:cs="Arial"/>
          <w:b/>
          <w:bCs/>
          <w:sz w:val="24"/>
          <w:szCs w:val="24"/>
          <w:lang w:eastAsia="nl-NL"/>
        </w:rPr>
        <w:tab/>
      </w:r>
      <w:r w:rsidRPr="005D142B">
        <w:rPr>
          <w:rFonts w:ascii="Arial" w:eastAsia="Times New Roman" w:hAnsi="Arial" w:cs="Arial"/>
          <w:b/>
          <w:bCs/>
          <w:sz w:val="24"/>
          <w:szCs w:val="24"/>
          <w:lang w:eastAsia="nl-NL"/>
        </w:rPr>
        <w:tab/>
      </w:r>
      <w:r w:rsidRPr="005D142B">
        <w:rPr>
          <w:rFonts w:ascii="Arial" w:eastAsia="Times New Roman" w:hAnsi="Arial" w:cs="Arial"/>
          <w:b/>
          <w:bCs/>
          <w:sz w:val="24"/>
          <w:szCs w:val="24"/>
          <w:lang w:eastAsia="nl-NL"/>
        </w:rPr>
        <w:tab/>
      </w:r>
      <w:r w:rsidRPr="005D142B">
        <w:rPr>
          <w:rFonts w:ascii="Arial" w:eastAsia="Times New Roman" w:hAnsi="Arial" w:cs="Arial"/>
          <w:b/>
          <w:bCs/>
          <w:sz w:val="24"/>
          <w:szCs w:val="24"/>
          <w:lang w:eastAsia="nl-NL"/>
        </w:rPr>
        <w:tab/>
      </w:r>
    </w:p>
    <w:p w14:paraId="689CF257"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1. Gemeente van Jezus Christus,</w:t>
      </w:r>
    </w:p>
    <w:p w14:paraId="6809D409" w14:textId="77777777" w:rsidR="00936817" w:rsidRPr="005D142B" w:rsidRDefault="00936817" w:rsidP="00936817">
      <w:pPr>
        <w:spacing w:after="0" w:line="240" w:lineRule="auto"/>
        <w:rPr>
          <w:rFonts w:ascii="Arial" w:eastAsia="Times New Roman" w:hAnsi="Arial" w:cs="Arial"/>
          <w:b/>
          <w:bCs/>
          <w:color w:val="465D1E"/>
          <w:sz w:val="24"/>
          <w:szCs w:val="24"/>
          <w:lang w:eastAsia="nl-NL"/>
        </w:rPr>
      </w:pPr>
    </w:p>
    <w:p w14:paraId="5C1854B4"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Het is gemakkelijk om versteld te staan van de domheid van de leerlingen, de onwetendheid, van het gênante gegeven dat ze zich hardop afvragen wie er - in Gods naam - in staat is om in de verlatenheid duizenden mensen te eten te geven. Dat zeg je toch niet als Jezus naast je staat?</w:t>
      </w:r>
    </w:p>
    <w:p w14:paraId="2C766BC3"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Herinneren ze zich dan niet het manna in de woestijn?</w:t>
      </w:r>
    </w:p>
    <w:p w14:paraId="5610E0AB"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Herinneren ze zich dan niet de broodvermenigvuldiging van zo pas geleden?</w:t>
      </w:r>
    </w:p>
    <w:p w14:paraId="6087EF3D"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Ja, die herinneren ze zich wel, ze kunnen het zo opzeggen als Jezus erom vraagt. </w:t>
      </w:r>
    </w:p>
    <w:p w14:paraId="59F1DF4F"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Maar het zégt hen niets als opnieuw de nood aan de man is.</w:t>
      </w:r>
    </w:p>
    <w:p w14:paraId="2F10C5F9" w14:textId="77777777" w:rsidR="00936817" w:rsidRPr="005D142B" w:rsidRDefault="00936817" w:rsidP="00936817">
      <w:pPr>
        <w:spacing w:after="0" w:line="240" w:lineRule="auto"/>
        <w:rPr>
          <w:rFonts w:ascii="Arial" w:eastAsia="Times New Roman" w:hAnsi="Arial" w:cs="Arial"/>
          <w:bCs/>
          <w:sz w:val="24"/>
          <w:szCs w:val="24"/>
          <w:lang w:eastAsia="nl-NL"/>
        </w:rPr>
      </w:pPr>
    </w:p>
    <w:p w14:paraId="3187A6FE"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Herkenbaar. Toch?</w:t>
      </w:r>
    </w:p>
    <w:p w14:paraId="3C1E2754"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De verhalen uit de Bijbel kennen, dat is één ding, maar erop vertrouwen, dat is iets heel anders.</w:t>
      </w:r>
    </w:p>
    <w:p w14:paraId="6BD79F2C"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De leerlingen slagen er niet in om het teken van het brood te verstaan, het teken dat Jezus zelf is, Woord van God in de praktijk. </w:t>
      </w:r>
    </w:p>
    <w:p w14:paraId="57BBCED2" w14:textId="5C897ACE"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Jezus vergelijkt hen met de Farizeeën, die op een andere manier hetzelfde doen.</w:t>
      </w:r>
      <w:r w:rsidR="00682B04" w:rsidRPr="005D142B">
        <w:rPr>
          <w:rFonts w:ascii="Arial" w:eastAsia="Times New Roman" w:hAnsi="Arial" w:cs="Arial"/>
          <w:bCs/>
          <w:sz w:val="24"/>
          <w:szCs w:val="24"/>
          <w:lang w:eastAsia="nl-NL"/>
        </w:rPr>
        <w:t xml:space="preserve"> </w:t>
      </w:r>
      <w:r w:rsidRPr="005D142B">
        <w:rPr>
          <w:rFonts w:ascii="Arial" w:eastAsia="Times New Roman" w:hAnsi="Arial" w:cs="Arial"/>
          <w:bCs/>
          <w:sz w:val="24"/>
          <w:szCs w:val="24"/>
          <w:lang w:eastAsia="nl-NL"/>
        </w:rPr>
        <w:t>De Farizeeën vragen Jezus om een teken uit de hemel. Maar Jezus weet dat het geen oprechte vraag is. Want alle tekenen die Jezus doet, waarmee mensen wat van God zien, erkennen ze niet.</w:t>
      </w:r>
    </w:p>
    <w:p w14:paraId="5AFA3697"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De leerlingen en de Farizeeën, beiden noemt Jezus hardleers. Want ze zien en weten alles, maar ze snappen er niets van. In hun hart is geen aandacht voor God.</w:t>
      </w:r>
    </w:p>
    <w:p w14:paraId="4C0D12B3" w14:textId="77777777" w:rsidR="00936817" w:rsidRPr="005D142B" w:rsidRDefault="00936817" w:rsidP="00936817">
      <w:pPr>
        <w:spacing w:after="0" w:line="240" w:lineRule="auto"/>
        <w:rPr>
          <w:rFonts w:ascii="Arial" w:eastAsia="Times New Roman" w:hAnsi="Arial" w:cs="Arial"/>
          <w:bCs/>
          <w:sz w:val="24"/>
          <w:szCs w:val="24"/>
          <w:lang w:eastAsia="nl-NL"/>
        </w:rPr>
      </w:pPr>
    </w:p>
    <w:p w14:paraId="2C9340AF"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Zonde, letterlijk. Want als de leerlingen wel gericht zouden zijn op God, dan zouden ze ook in de boot niet door angst en zorg worden overvallen. </w:t>
      </w:r>
    </w:p>
    <w:p w14:paraId="28254361" w14:textId="77777777" w:rsidR="00936817" w:rsidRPr="005D142B" w:rsidRDefault="00936817" w:rsidP="00936817">
      <w:pPr>
        <w:spacing w:after="0" w:line="240" w:lineRule="auto"/>
        <w:rPr>
          <w:rFonts w:ascii="Arial" w:eastAsia="Times New Roman" w:hAnsi="Arial" w:cs="Arial"/>
          <w:bCs/>
          <w:sz w:val="24"/>
          <w:szCs w:val="24"/>
          <w:lang w:eastAsia="nl-NL"/>
        </w:rPr>
      </w:pPr>
    </w:p>
    <w:p w14:paraId="3896B6DB"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lastRenderedPageBreak/>
        <w:t>De vraag is natuurlijk: wat doen wij wanneer de nood aan de man is, wanneer angst en zorg ons overvallen? Richten wij ons dan wel op God?</w:t>
      </w:r>
    </w:p>
    <w:p w14:paraId="08F1C881" w14:textId="77777777" w:rsidR="00936817" w:rsidRPr="005D142B" w:rsidRDefault="00936817" w:rsidP="00936817">
      <w:pPr>
        <w:spacing w:after="0" w:line="240" w:lineRule="auto"/>
        <w:rPr>
          <w:rFonts w:ascii="Arial" w:eastAsia="Times New Roman" w:hAnsi="Arial" w:cs="Arial"/>
          <w:bCs/>
          <w:sz w:val="24"/>
          <w:szCs w:val="24"/>
          <w:lang w:eastAsia="nl-NL"/>
        </w:rPr>
      </w:pPr>
    </w:p>
    <w:p w14:paraId="3EA5A147"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Misschien ligt dat voor ons net als voor de leerlingen niet voor de hand.  </w:t>
      </w:r>
    </w:p>
    <w:p w14:paraId="73290545" w14:textId="04B21C1C" w:rsidR="00936817" w:rsidRPr="005D142B" w:rsidRDefault="00936817" w:rsidP="00936817">
      <w:pPr>
        <w:pStyle w:val="p"/>
        <w:shd w:val="clear" w:color="auto" w:fill="FFFFFF"/>
        <w:spacing w:before="0" w:beforeAutospacing="0" w:after="0" w:afterAutospacing="0"/>
        <w:rPr>
          <w:rFonts w:ascii="Arial" w:hAnsi="Arial" w:cs="Arial"/>
          <w:bCs/>
        </w:rPr>
      </w:pPr>
      <w:r w:rsidRPr="005D142B">
        <w:rPr>
          <w:rFonts w:ascii="Arial" w:hAnsi="Arial" w:cs="Arial"/>
          <w:bCs/>
        </w:rPr>
        <w:t xml:space="preserve">Daarom wil ik, voordat ik verder ga met deze overweging, dat gericht zijn op God even inoefenen met een lied uit het liedboek dat we kunnen zingen als een mantra. Ik leg het zo verder uit, maar eerst gaan we het doen. We zingen </w:t>
      </w:r>
      <w:r w:rsidR="00D727A8" w:rsidRPr="005D142B">
        <w:rPr>
          <w:rFonts w:ascii="Arial" w:hAnsi="Arial" w:cs="Arial"/>
          <w:bCs/>
        </w:rPr>
        <w:t xml:space="preserve">een bewerking van </w:t>
      </w:r>
      <w:r w:rsidRPr="005D142B">
        <w:rPr>
          <w:rFonts w:ascii="Arial" w:hAnsi="Arial" w:cs="Arial"/>
          <w:bCs/>
        </w:rPr>
        <w:t xml:space="preserve">psalm </w:t>
      </w:r>
      <w:r w:rsidR="00D727A8" w:rsidRPr="005D142B">
        <w:rPr>
          <w:rFonts w:ascii="Arial" w:hAnsi="Arial" w:cs="Arial"/>
          <w:bCs/>
        </w:rPr>
        <w:t xml:space="preserve">23, </w:t>
      </w:r>
      <w:r w:rsidRPr="005D142B">
        <w:rPr>
          <w:rFonts w:ascii="Arial" w:hAnsi="Arial" w:cs="Arial"/>
          <w:bCs/>
        </w:rPr>
        <w:t>lied 23g ‘</w:t>
      </w:r>
      <w:r w:rsidRPr="005D142B">
        <w:rPr>
          <w:rFonts w:ascii="Arial" w:hAnsi="Arial" w:cs="Arial"/>
        </w:rPr>
        <w:t>Mijn herder is de Heer, nooit zal het mij aan iets ontbreken’. D</w:t>
      </w:r>
      <w:r w:rsidRPr="005D142B">
        <w:rPr>
          <w:rFonts w:ascii="Arial" w:hAnsi="Arial" w:cs="Arial"/>
          <w:bCs/>
        </w:rPr>
        <w:t>e organist speelt het één keer voor en dan zingen we het met elkaar.  (…)</w:t>
      </w:r>
    </w:p>
    <w:p w14:paraId="07BC182A" w14:textId="77777777" w:rsidR="00936817" w:rsidRPr="005D142B" w:rsidRDefault="00936817" w:rsidP="00936817">
      <w:pPr>
        <w:spacing w:after="0" w:line="240" w:lineRule="auto"/>
        <w:rPr>
          <w:rFonts w:ascii="Arial" w:eastAsia="Times New Roman" w:hAnsi="Arial" w:cs="Arial"/>
          <w:bCs/>
          <w:sz w:val="24"/>
          <w:szCs w:val="24"/>
          <w:lang w:eastAsia="nl-NL"/>
        </w:rPr>
      </w:pPr>
    </w:p>
    <w:p w14:paraId="55F7AC8B" w14:textId="77777777" w:rsidR="00936817" w:rsidRPr="005D142B" w:rsidRDefault="00936817" w:rsidP="00936817">
      <w:pPr>
        <w:spacing w:after="0" w:line="240" w:lineRule="auto"/>
        <w:rPr>
          <w:rFonts w:ascii="Arial" w:eastAsia="Times New Roman" w:hAnsi="Arial" w:cs="Arial"/>
          <w:bCs/>
          <w:i/>
          <w:sz w:val="24"/>
          <w:szCs w:val="24"/>
          <w:lang w:eastAsia="nl-NL"/>
        </w:rPr>
      </w:pPr>
      <w:r w:rsidRPr="005D142B">
        <w:rPr>
          <w:rFonts w:ascii="Arial" w:eastAsia="Times New Roman" w:hAnsi="Arial" w:cs="Arial"/>
          <w:bCs/>
          <w:sz w:val="24"/>
          <w:szCs w:val="24"/>
          <w:lang w:eastAsia="nl-NL"/>
        </w:rPr>
        <w:t xml:space="preserve">2. </w:t>
      </w:r>
      <w:r w:rsidRPr="005D142B">
        <w:rPr>
          <w:rFonts w:ascii="Arial" w:eastAsia="Times New Roman" w:hAnsi="Arial" w:cs="Arial"/>
          <w:bCs/>
          <w:i/>
          <w:sz w:val="24"/>
          <w:szCs w:val="24"/>
          <w:lang w:eastAsia="nl-NL"/>
        </w:rPr>
        <w:t xml:space="preserve">‘Zijn jullie dan zo hardleers?’, </w:t>
      </w:r>
      <w:r w:rsidRPr="005D142B">
        <w:rPr>
          <w:rFonts w:ascii="Arial" w:eastAsia="Times New Roman" w:hAnsi="Arial" w:cs="Arial"/>
          <w:bCs/>
          <w:iCs/>
          <w:sz w:val="24"/>
          <w:szCs w:val="24"/>
          <w:lang w:eastAsia="nl-NL"/>
        </w:rPr>
        <w:t>vraagt Jezus.</w:t>
      </w:r>
    </w:p>
    <w:p w14:paraId="19A32D8F"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‘Ja’, zou mijn antwoord zijn. Ik kan mij er bijvoorbeeld iedere keer over verbazen dat als ik een ander wérkelijk ontmoet, diegene zo anders is dan ik dacht. Wanneer zal ik leren iemand niet vast te leggen in het beeld dat ik vooraf heb?</w:t>
      </w:r>
    </w:p>
    <w:p w14:paraId="2417915B" w14:textId="77777777" w:rsidR="00936817" w:rsidRPr="005D142B" w:rsidRDefault="00936817" w:rsidP="00936817">
      <w:pPr>
        <w:spacing w:after="0" w:line="240" w:lineRule="auto"/>
        <w:rPr>
          <w:rFonts w:ascii="Arial" w:eastAsia="Times New Roman" w:hAnsi="Arial" w:cs="Arial"/>
          <w:bCs/>
          <w:sz w:val="24"/>
          <w:szCs w:val="24"/>
          <w:lang w:eastAsia="nl-NL"/>
        </w:rPr>
      </w:pPr>
      <w:r w:rsidRPr="005D142B">
        <w:rPr>
          <w:rFonts w:ascii="Arial" w:eastAsia="Times New Roman" w:hAnsi="Arial" w:cs="Arial"/>
          <w:bCs/>
          <w:sz w:val="24"/>
          <w:szCs w:val="24"/>
          <w:lang w:eastAsia="nl-NL"/>
        </w:rPr>
        <w:t xml:space="preserve">De Bijbel staat er vol van en Jezus zegt het telkens weer, dat we bevrijd worden van onze angst als we niet vasthouden aan onszelf maar juist open staan voor de A/ander en vertrouwen hebben. </w:t>
      </w:r>
    </w:p>
    <w:p w14:paraId="373011B2" w14:textId="77777777" w:rsidR="00936817" w:rsidRPr="005D142B" w:rsidRDefault="00936817" w:rsidP="00936817">
      <w:pPr>
        <w:spacing w:after="0" w:line="240" w:lineRule="auto"/>
        <w:rPr>
          <w:rFonts w:ascii="Arial" w:hAnsi="Arial" w:cs="Arial"/>
          <w:sz w:val="24"/>
          <w:szCs w:val="24"/>
        </w:rPr>
      </w:pPr>
      <w:r w:rsidRPr="005D142B">
        <w:rPr>
          <w:rFonts w:ascii="Arial" w:hAnsi="Arial" w:cs="Arial"/>
          <w:sz w:val="24"/>
          <w:szCs w:val="24"/>
        </w:rPr>
        <w:t>En toch, wanneer lukt dat?</w:t>
      </w:r>
    </w:p>
    <w:p w14:paraId="4A23B800" w14:textId="77777777" w:rsidR="00936817" w:rsidRPr="005D142B" w:rsidRDefault="00936817" w:rsidP="00936817">
      <w:pPr>
        <w:spacing w:after="0" w:line="240" w:lineRule="auto"/>
        <w:rPr>
          <w:rFonts w:ascii="Arial" w:hAnsi="Arial" w:cs="Arial"/>
          <w:color w:val="FF0000"/>
          <w:sz w:val="24"/>
          <w:szCs w:val="24"/>
        </w:rPr>
      </w:pPr>
    </w:p>
    <w:p w14:paraId="5756A5C6" w14:textId="77777777" w:rsidR="00936817" w:rsidRPr="005D142B" w:rsidRDefault="00936817" w:rsidP="00936817">
      <w:pPr>
        <w:spacing w:after="0" w:line="240" w:lineRule="auto"/>
        <w:rPr>
          <w:rFonts w:ascii="Arial" w:hAnsi="Arial" w:cs="Arial"/>
          <w:iCs/>
          <w:color w:val="FF0000"/>
          <w:sz w:val="24"/>
          <w:szCs w:val="24"/>
        </w:rPr>
      </w:pPr>
      <w:r w:rsidRPr="005D142B">
        <w:rPr>
          <w:rStyle w:val="v51821"/>
          <w:rFonts w:ascii="Arial" w:hAnsi="Arial" w:cs="Arial"/>
          <w:i/>
          <w:sz w:val="24"/>
          <w:szCs w:val="24"/>
        </w:rPr>
        <w:t xml:space="preserve">‘Begrijpen jullie het dan nog niet?’, </w:t>
      </w:r>
      <w:r w:rsidRPr="005D142B">
        <w:rPr>
          <w:rStyle w:val="v51821"/>
          <w:rFonts w:ascii="Arial" w:hAnsi="Arial" w:cs="Arial"/>
          <w:iCs/>
          <w:sz w:val="24"/>
          <w:szCs w:val="24"/>
        </w:rPr>
        <w:t>vraagt Jezus.</w:t>
      </w:r>
    </w:p>
    <w:p w14:paraId="32228B9A" w14:textId="77777777" w:rsidR="00936817" w:rsidRPr="005D142B" w:rsidRDefault="00936817" w:rsidP="00936817">
      <w:pPr>
        <w:pStyle w:val="Geenafstand"/>
        <w:jc w:val="left"/>
        <w:rPr>
          <w:rFonts w:ascii="Arial" w:hAnsi="Arial" w:cs="Arial"/>
        </w:rPr>
      </w:pPr>
      <w:r w:rsidRPr="005D142B">
        <w:rPr>
          <w:rFonts w:ascii="Arial" w:hAnsi="Arial" w:cs="Arial"/>
        </w:rPr>
        <w:t>Nee. De leerlingen vertrouwen nog niet op dat ene brood, dat levensbrood dat Jezus is.</w:t>
      </w:r>
    </w:p>
    <w:p w14:paraId="72525148" w14:textId="77777777" w:rsidR="00936817" w:rsidRPr="005D142B" w:rsidRDefault="00936817" w:rsidP="00936817">
      <w:pPr>
        <w:pStyle w:val="Geenafstand"/>
        <w:jc w:val="left"/>
        <w:rPr>
          <w:rFonts w:ascii="Arial" w:hAnsi="Arial" w:cs="Arial"/>
        </w:rPr>
      </w:pPr>
      <w:r w:rsidRPr="005D142B">
        <w:rPr>
          <w:rFonts w:ascii="Arial" w:hAnsi="Arial" w:cs="Arial"/>
        </w:rPr>
        <w:t>‘Ze hebben nog een heel evangelie om het te leren vertrouwen’, schrijft Nico ter Linden bemoedigend. En zo is dat ook voor ons. En daarom lezen we daar iedere zondag uit.</w:t>
      </w:r>
    </w:p>
    <w:p w14:paraId="5B053C27" w14:textId="77777777" w:rsidR="00936817" w:rsidRPr="005D142B" w:rsidRDefault="00936817" w:rsidP="00936817">
      <w:pPr>
        <w:spacing w:after="0" w:line="240" w:lineRule="auto"/>
        <w:rPr>
          <w:rFonts w:ascii="Arial" w:hAnsi="Arial" w:cs="Arial"/>
          <w:sz w:val="24"/>
          <w:szCs w:val="24"/>
        </w:rPr>
      </w:pPr>
      <w:r w:rsidRPr="005D142B">
        <w:rPr>
          <w:rFonts w:ascii="Arial" w:hAnsi="Arial" w:cs="Arial"/>
          <w:sz w:val="24"/>
          <w:szCs w:val="24"/>
        </w:rPr>
        <w:t>Want we herinneren het ons niet dat we kunnen vertrouwen, als niemand ons helpt herinneren.</w:t>
      </w:r>
    </w:p>
    <w:p w14:paraId="72E18DE4" w14:textId="77777777" w:rsidR="00936817" w:rsidRPr="005D142B" w:rsidRDefault="00936817" w:rsidP="00936817">
      <w:pPr>
        <w:spacing w:after="0" w:line="240" w:lineRule="auto"/>
        <w:rPr>
          <w:rFonts w:ascii="Arial" w:hAnsi="Arial" w:cs="Arial"/>
          <w:sz w:val="24"/>
          <w:szCs w:val="24"/>
        </w:rPr>
      </w:pPr>
      <w:r w:rsidRPr="005D142B">
        <w:rPr>
          <w:rFonts w:ascii="Arial" w:hAnsi="Arial" w:cs="Arial"/>
          <w:sz w:val="24"/>
          <w:szCs w:val="24"/>
        </w:rPr>
        <w:t>We zien het niet, en horen het niet, we verharden gemakkelijk door wat zoveel luider klinkt:</w:t>
      </w:r>
    </w:p>
    <w:p w14:paraId="520D48FB" w14:textId="77777777" w:rsidR="00936817" w:rsidRPr="005D142B" w:rsidRDefault="00936817" w:rsidP="00936817">
      <w:pPr>
        <w:spacing w:after="0" w:line="240" w:lineRule="auto"/>
        <w:rPr>
          <w:rFonts w:ascii="Arial" w:hAnsi="Arial" w:cs="Arial"/>
          <w:sz w:val="24"/>
          <w:szCs w:val="24"/>
        </w:rPr>
      </w:pPr>
    </w:p>
    <w:p w14:paraId="62B5A76A" w14:textId="77777777" w:rsidR="00936817" w:rsidRPr="005D142B" w:rsidRDefault="00936817" w:rsidP="00936817">
      <w:pPr>
        <w:spacing w:after="0" w:line="240" w:lineRule="auto"/>
        <w:rPr>
          <w:rFonts w:ascii="Arial" w:hAnsi="Arial" w:cs="Arial"/>
          <w:sz w:val="24"/>
          <w:szCs w:val="24"/>
        </w:rPr>
      </w:pPr>
      <w:r w:rsidRPr="005D142B">
        <w:rPr>
          <w:rFonts w:ascii="Arial" w:hAnsi="Arial" w:cs="Arial"/>
          <w:sz w:val="24"/>
          <w:szCs w:val="24"/>
        </w:rPr>
        <w:t>Mariska van Beusichem verwoordt het zo:</w:t>
      </w:r>
    </w:p>
    <w:p w14:paraId="6DE46C5D" w14:textId="77777777" w:rsidR="00936817" w:rsidRPr="005D142B" w:rsidRDefault="00936817" w:rsidP="00936817">
      <w:pPr>
        <w:spacing w:after="0" w:line="240" w:lineRule="auto"/>
        <w:rPr>
          <w:rFonts w:ascii="Arial" w:hAnsi="Arial" w:cs="Arial"/>
          <w:i/>
          <w:sz w:val="24"/>
          <w:szCs w:val="24"/>
        </w:rPr>
      </w:pPr>
      <w:r w:rsidRPr="005D142B">
        <w:rPr>
          <w:rFonts w:ascii="Arial" w:hAnsi="Arial" w:cs="Arial"/>
          <w:i/>
          <w:sz w:val="24"/>
          <w:szCs w:val="24"/>
        </w:rPr>
        <w:t>‘Het zuurdesem van de angst</w:t>
      </w:r>
    </w:p>
    <w:p w14:paraId="6F1E2A56" w14:textId="77777777" w:rsidR="00936817" w:rsidRPr="005D142B" w:rsidRDefault="00936817" w:rsidP="00936817">
      <w:pPr>
        <w:spacing w:after="0" w:line="240" w:lineRule="auto"/>
        <w:rPr>
          <w:rFonts w:ascii="Arial" w:hAnsi="Arial" w:cs="Arial"/>
          <w:i/>
          <w:sz w:val="24"/>
          <w:szCs w:val="24"/>
        </w:rPr>
      </w:pPr>
      <w:r w:rsidRPr="005D142B">
        <w:rPr>
          <w:rFonts w:ascii="Arial" w:hAnsi="Arial" w:cs="Arial"/>
          <w:i/>
          <w:sz w:val="24"/>
          <w:szCs w:val="24"/>
        </w:rPr>
        <w:t>doordrenkt het brood</w:t>
      </w:r>
    </w:p>
    <w:p w14:paraId="734B1D80" w14:textId="77777777" w:rsidR="00936817" w:rsidRPr="005D142B" w:rsidRDefault="00936817" w:rsidP="00936817">
      <w:pPr>
        <w:spacing w:after="0" w:line="240" w:lineRule="auto"/>
        <w:rPr>
          <w:rFonts w:ascii="Arial" w:hAnsi="Arial" w:cs="Arial"/>
          <w:i/>
          <w:sz w:val="24"/>
          <w:szCs w:val="24"/>
        </w:rPr>
      </w:pPr>
      <w:r w:rsidRPr="005D142B">
        <w:rPr>
          <w:rFonts w:ascii="Arial" w:hAnsi="Arial" w:cs="Arial"/>
          <w:i/>
          <w:sz w:val="24"/>
          <w:szCs w:val="24"/>
        </w:rPr>
        <w:t>dat ons door machtigen wordt voorgezet.</w:t>
      </w:r>
    </w:p>
    <w:p w14:paraId="23B7A5DF" w14:textId="77777777" w:rsidR="00936817" w:rsidRPr="005D142B" w:rsidRDefault="00936817" w:rsidP="00936817">
      <w:pPr>
        <w:spacing w:after="0" w:line="240" w:lineRule="auto"/>
        <w:rPr>
          <w:rFonts w:ascii="Arial" w:hAnsi="Arial" w:cs="Arial"/>
          <w:i/>
          <w:sz w:val="24"/>
          <w:szCs w:val="24"/>
        </w:rPr>
      </w:pPr>
      <w:r w:rsidRPr="005D142B">
        <w:rPr>
          <w:rFonts w:ascii="Arial" w:hAnsi="Arial" w:cs="Arial"/>
          <w:i/>
          <w:sz w:val="24"/>
          <w:szCs w:val="24"/>
        </w:rPr>
        <w:t>‘Er is niet genoeg’, lispelt de angst.</w:t>
      </w:r>
    </w:p>
    <w:p w14:paraId="576324EA" w14:textId="77777777" w:rsidR="00936817" w:rsidRPr="005D142B" w:rsidRDefault="00936817" w:rsidP="00936817">
      <w:pPr>
        <w:spacing w:after="0" w:line="240" w:lineRule="auto"/>
        <w:rPr>
          <w:rFonts w:ascii="Arial" w:hAnsi="Arial" w:cs="Arial"/>
          <w:i/>
          <w:sz w:val="24"/>
          <w:szCs w:val="24"/>
        </w:rPr>
      </w:pPr>
      <w:r w:rsidRPr="005D142B">
        <w:rPr>
          <w:rFonts w:ascii="Arial" w:hAnsi="Arial" w:cs="Arial"/>
          <w:i/>
          <w:sz w:val="24"/>
          <w:szCs w:val="24"/>
        </w:rPr>
        <w:t>‘Je staat er alleen voor, in deze verlatenheid is het ieder voor zich’.</w:t>
      </w:r>
    </w:p>
    <w:p w14:paraId="118C1B19" w14:textId="77777777" w:rsidR="00936817" w:rsidRPr="005D142B" w:rsidRDefault="00936817" w:rsidP="00936817">
      <w:pPr>
        <w:spacing w:after="0" w:line="240" w:lineRule="auto"/>
        <w:rPr>
          <w:rFonts w:ascii="Arial" w:hAnsi="Arial" w:cs="Arial"/>
          <w:i/>
          <w:sz w:val="24"/>
          <w:szCs w:val="24"/>
        </w:rPr>
      </w:pPr>
    </w:p>
    <w:p w14:paraId="46F84BBF" w14:textId="77777777" w:rsidR="00936817" w:rsidRPr="005D142B" w:rsidRDefault="00936817" w:rsidP="00936817">
      <w:pPr>
        <w:spacing w:after="0" w:line="240" w:lineRule="auto"/>
        <w:rPr>
          <w:rFonts w:ascii="Arial" w:hAnsi="Arial" w:cs="Arial"/>
          <w:i/>
          <w:sz w:val="24"/>
          <w:szCs w:val="24"/>
        </w:rPr>
      </w:pPr>
      <w:r w:rsidRPr="005D142B">
        <w:rPr>
          <w:rFonts w:ascii="Arial" w:hAnsi="Arial" w:cs="Arial"/>
          <w:i/>
          <w:sz w:val="24"/>
          <w:szCs w:val="24"/>
        </w:rPr>
        <w:t xml:space="preserve">Wie het brood eet van vertrouwen dat ons door Jezus’ hand wordt aangereikt, </w:t>
      </w:r>
    </w:p>
    <w:p w14:paraId="3E7ECB08" w14:textId="77777777" w:rsidR="00936817" w:rsidRPr="005D142B" w:rsidRDefault="00936817" w:rsidP="00936817">
      <w:pPr>
        <w:spacing w:after="0" w:line="240" w:lineRule="auto"/>
        <w:rPr>
          <w:rFonts w:ascii="Arial" w:hAnsi="Arial" w:cs="Arial"/>
          <w:i/>
          <w:sz w:val="24"/>
          <w:szCs w:val="24"/>
        </w:rPr>
      </w:pPr>
      <w:r w:rsidRPr="005D142B">
        <w:rPr>
          <w:rFonts w:ascii="Arial" w:hAnsi="Arial" w:cs="Arial"/>
          <w:i/>
          <w:sz w:val="24"/>
          <w:szCs w:val="24"/>
        </w:rPr>
        <w:t xml:space="preserve">voedt zich met zijn bewogenheid om mensen </w:t>
      </w:r>
    </w:p>
    <w:p w14:paraId="213FDA49" w14:textId="77777777" w:rsidR="00936817" w:rsidRPr="005D142B" w:rsidRDefault="00936817" w:rsidP="00936817">
      <w:pPr>
        <w:spacing w:after="0" w:line="240" w:lineRule="auto"/>
        <w:rPr>
          <w:rFonts w:ascii="Arial" w:hAnsi="Arial" w:cs="Arial"/>
          <w:i/>
          <w:sz w:val="24"/>
          <w:szCs w:val="24"/>
        </w:rPr>
      </w:pPr>
      <w:r w:rsidRPr="005D142B">
        <w:rPr>
          <w:rFonts w:ascii="Arial" w:hAnsi="Arial" w:cs="Arial"/>
          <w:i/>
          <w:sz w:val="24"/>
          <w:szCs w:val="24"/>
        </w:rPr>
        <w:t>en wordt zelf mededeelzaam zoals Hij dat is, onze Heer en Meester.</w:t>
      </w:r>
    </w:p>
    <w:p w14:paraId="29A5D6F9" w14:textId="77777777" w:rsidR="00936817" w:rsidRPr="005D142B" w:rsidRDefault="00936817" w:rsidP="00936817">
      <w:pPr>
        <w:spacing w:after="0" w:line="240" w:lineRule="auto"/>
        <w:rPr>
          <w:rFonts w:ascii="Arial" w:hAnsi="Arial" w:cs="Arial"/>
          <w:sz w:val="24"/>
          <w:szCs w:val="24"/>
        </w:rPr>
      </w:pPr>
    </w:p>
    <w:p w14:paraId="5A34C7A0" w14:textId="77777777" w:rsidR="00936817" w:rsidRPr="005D142B" w:rsidRDefault="00936817" w:rsidP="00936817">
      <w:pPr>
        <w:spacing w:after="0" w:line="240" w:lineRule="auto"/>
        <w:rPr>
          <w:rFonts w:ascii="Arial" w:hAnsi="Arial" w:cs="Arial"/>
          <w:sz w:val="24"/>
          <w:szCs w:val="24"/>
        </w:rPr>
      </w:pPr>
      <w:r w:rsidRPr="005D142B">
        <w:rPr>
          <w:rFonts w:ascii="Arial" w:hAnsi="Arial" w:cs="Arial"/>
          <w:sz w:val="24"/>
          <w:szCs w:val="24"/>
        </w:rPr>
        <w:t>Zoals we elke dag moeten eten, zo moeten we ons ook dagelijks voeden met vertrouwen, met vertrouwen op de woorden van God die Jezus sprak, vertrouwen op de Ander die naast ons staat, vertrouwen op wat wij in beweging kunnen brengen, vertrouwen op een Koninkrijk dat komt.</w:t>
      </w:r>
    </w:p>
    <w:p w14:paraId="35DB35AB" w14:textId="77777777" w:rsidR="00936817" w:rsidRPr="005D142B" w:rsidRDefault="00936817" w:rsidP="00936817">
      <w:pPr>
        <w:spacing w:after="0" w:line="240" w:lineRule="auto"/>
        <w:rPr>
          <w:rFonts w:ascii="Arial" w:hAnsi="Arial" w:cs="Arial"/>
          <w:sz w:val="24"/>
          <w:szCs w:val="24"/>
        </w:rPr>
      </w:pPr>
    </w:p>
    <w:p w14:paraId="35A6B438" w14:textId="77777777" w:rsidR="00936817" w:rsidRPr="005D142B" w:rsidRDefault="00936817" w:rsidP="00936817">
      <w:pPr>
        <w:spacing w:after="0" w:line="240" w:lineRule="auto"/>
        <w:rPr>
          <w:rFonts w:ascii="Arial" w:hAnsi="Arial" w:cs="Arial"/>
          <w:sz w:val="24"/>
          <w:szCs w:val="24"/>
        </w:rPr>
      </w:pPr>
      <w:r w:rsidRPr="005D142B">
        <w:rPr>
          <w:rFonts w:ascii="Arial" w:hAnsi="Arial" w:cs="Arial"/>
          <w:sz w:val="24"/>
          <w:szCs w:val="24"/>
        </w:rPr>
        <w:t xml:space="preserve">We zingen opnieuw ons dat vertrouwen te binnen met </w:t>
      </w:r>
      <w:r w:rsidRPr="005D142B">
        <w:rPr>
          <w:rFonts w:ascii="Arial" w:hAnsi="Arial" w:cs="Arial"/>
          <w:i/>
          <w:iCs/>
          <w:sz w:val="24"/>
          <w:szCs w:val="24"/>
        </w:rPr>
        <w:t>psalm 23g</w:t>
      </w:r>
      <w:r w:rsidRPr="005D142B">
        <w:rPr>
          <w:rFonts w:ascii="Arial" w:hAnsi="Arial" w:cs="Arial"/>
          <w:sz w:val="24"/>
          <w:szCs w:val="24"/>
        </w:rPr>
        <w:t xml:space="preserve">. (…) </w:t>
      </w:r>
    </w:p>
    <w:p w14:paraId="575C8CAD" w14:textId="77777777" w:rsidR="00936817" w:rsidRPr="005D142B" w:rsidRDefault="00936817" w:rsidP="00936817">
      <w:pPr>
        <w:pStyle w:val="Geenafstand"/>
        <w:jc w:val="left"/>
        <w:rPr>
          <w:rFonts w:ascii="Arial" w:hAnsi="Arial" w:cs="Arial"/>
        </w:rPr>
      </w:pPr>
    </w:p>
    <w:p w14:paraId="148DBBDE" w14:textId="77777777" w:rsidR="00936817" w:rsidRPr="005D142B" w:rsidRDefault="00936817" w:rsidP="00936817">
      <w:pPr>
        <w:pStyle w:val="Geenafstand"/>
        <w:jc w:val="left"/>
        <w:rPr>
          <w:rFonts w:ascii="Arial" w:hAnsi="Arial" w:cs="Arial"/>
        </w:rPr>
      </w:pPr>
      <w:r w:rsidRPr="005D142B">
        <w:rPr>
          <w:rFonts w:ascii="Arial" w:hAnsi="Arial" w:cs="Arial"/>
        </w:rPr>
        <w:t>3. Begrijpen lijkt iets van het hoofd. Maar wat Jezus vraagt is om ons te herinneren, om ons te binnen te brengen alle tekens die er zijn geweest. Dat vraagt om een open en attent hart, want een verzuurd hart heeft een benauwde blik, dat blijkt wel bij de Farizeeën.</w:t>
      </w:r>
    </w:p>
    <w:p w14:paraId="1C6CE029" w14:textId="7E0488D0" w:rsidR="00936817" w:rsidRPr="005D142B" w:rsidRDefault="00936817" w:rsidP="00936817">
      <w:pPr>
        <w:pStyle w:val="Geenafstand"/>
        <w:jc w:val="left"/>
        <w:rPr>
          <w:rFonts w:ascii="Arial" w:hAnsi="Arial" w:cs="Arial"/>
        </w:rPr>
      </w:pPr>
      <w:r w:rsidRPr="005D142B">
        <w:rPr>
          <w:rFonts w:ascii="Arial" w:hAnsi="Arial" w:cs="Arial"/>
        </w:rPr>
        <w:t>De Bijbelse verhalen zijn stuk voor stuk van die herinneringen aan wie God is en wat God doet. Met het horen van die verhalen kan het vertrouwen in God groeien. Evenals met het zingen van de oeroude psalmen of met gebeden.</w:t>
      </w:r>
      <w:r w:rsidR="00B92C62" w:rsidRPr="005D142B">
        <w:rPr>
          <w:rFonts w:ascii="Arial" w:hAnsi="Arial" w:cs="Arial"/>
        </w:rPr>
        <w:t xml:space="preserve"> Of met de verhalen die mensen ons willen vertellen over </w:t>
      </w:r>
      <w:r w:rsidR="00670404" w:rsidRPr="005D142B">
        <w:rPr>
          <w:rFonts w:ascii="Arial" w:hAnsi="Arial" w:cs="Arial"/>
        </w:rPr>
        <w:t>wat hun vertrouwen bracht.</w:t>
      </w:r>
    </w:p>
    <w:p w14:paraId="17E03454" w14:textId="7C4DCAFA" w:rsidR="00936817" w:rsidRPr="005D142B" w:rsidRDefault="00B17A59" w:rsidP="00936817">
      <w:pPr>
        <w:pStyle w:val="Geenafstand"/>
        <w:jc w:val="left"/>
        <w:rPr>
          <w:rFonts w:ascii="Arial" w:hAnsi="Arial" w:cs="Arial"/>
        </w:rPr>
      </w:pPr>
      <w:r>
        <w:rPr>
          <w:rFonts w:ascii="Arial" w:hAnsi="Arial" w:cs="Arial"/>
        </w:rPr>
        <w:t>‘</w:t>
      </w:r>
      <w:r w:rsidR="00936817" w:rsidRPr="005D142B">
        <w:rPr>
          <w:rFonts w:ascii="Arial" w:hAnsi="Arial" w:cs="Arial"/>
        </w:rPr>
        <w:t>Doet dit tot mijn herinnering</w:t>
      </w:r>
      <w:r>
        <w:rPr>
          <w:rFonts w:ascii="Arial" w:hAnsi="Arial" w:cs="Arial"/>
        </w:rPr>
        <w:t>’</w:t>
      </w:r>
      <w:r w:rsidR="00936817" w:rsidRPr="005D142B">
        <w:rPr>
          <w:rFonts w:ascii="Arial" w:hAnsi="Arial" w:cs="Arial"/>
        </w:rPr>
        <w:t xml:space="preserve">, zegt Jezus als Hij met zijn leerlingen de maaltijd viert. Om te begrijpen, moet je doen. Brood breken en delen met elkaar en de verhalen in herinnering roepen. </w:t>
      </w:r>
    </w:p>
    <w:p w14:paraId="0F442D2C" w14:textId="3993C467" w:rsidR="00936817" w:rsidRPr="005D142B" w:rsidRDefault="00936817" w:rsidP="00936817">
      <w:pPr>
        <w:pStyle w:val="Geenafstand"/>
        <w:jc w:val="left"/>
        <w:rPr>
          <w:rFonts w:ascii="Arial" w:hAnsi="Arial" w:cs="Arial"/>
        </w:rPr>
      </w:pPr>
      <w:r w:rsidRPr="005D142B">
        <w:rPr>
          <w:rFonts w:ascii="Arial" w:hAnsi="Arial" w:cs="Arial"/>
        </w:rPr>
        <w:t>En al doende kan dat goede nieuws dat Jezus brengt en is</w:t>
      </w:r>
      <w:r w:rsidR="00AA041B" w:rsidRPr="005D142B">
        <w:rPr>
          <w:rFonts w:ascii="Arial" w:hAnsi="Arial" w:cs="Arial"/>
        </w:rPr>
        <w:t>,</w:t>
      </w:r>
      <w:r w:rsidRPr="005D142B">
        <w:rPr>
          <w:rFonts w:ascii="Arial" w:hAnsi="Arial" w:cs="Arial"/>
        </w:rPr>
        <w:t xml:space="preserve"> voor je gaan leven en je vertrouwen geven. Zoals in dat lied, dat we nog éénmaal zingen: </w:t>
      </w:r>
      <w:r w:rsidRPr="005D142B">
        <w:rPr>
          <w:rFonts w:ascii="Arial" w:hAnsi="Arial" w:cs="Arial"/>
          <w:i/>
          <w:iCs/>
        </w:rPr>
        <w:t>psalm 23g.</w:t>
      </w:r>
      <w:r w:rsidRPr="005D142B">
        <w:rPr>
          <w:rFonts w:ascii="Arial" w:hAnsi="Arial" w:cs="Arial"/>
        </w:rPr>
        <w:t xml:space="preserve"> (…)</w:t>
      </w:r>
    </w:p>
    <w:p w14:paraId="45859C5E" w14:textId="77777777" w:rsidR="00936817" w:rsidRPr="005D142B" w:rsidRDefault="00936817" w:rsidP="00936817">
      <w:pPr>
        <w:pStyle w:val="Geenafstand"/>
        <w:jc w:val="left"/>
      </w:pPr>
      <w:r w:rsidRPr="005D142B">
        <w:rPr>
          <w:rFonts w:ascii="Arial" w:hAnsi="Arial" w:cs="Arial"/>
        </w:rPr>
        <w:t>Amen</w:t>
      </w:r>
    </w:p>
    <w:p w14:paraId="78C138AE" w14:textId="77777777" w:rsidR="00C31E85" w:rsidRPr="005D142B" w:rsidRDefault="00C31E85">
      <w:pPr>
        <w:rPr>
          <w:sz w:val="24"/>
          <w:szCs w:val="24"/>
        </w:rPr>
      </w:pPr>
    </w:p>
    <w:sectPr w:rsidR="00C31E85" w:rsidRPr="005D142B" w:rsidSect="0093681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817"/>
    <w:rsid w:val="000902B5"/>
    <w:rsid w:val="000E6E3E"/>
    <w:rsid w:val="0014317D"/>
    <w:rsid w:val="00251C27"/>
    <w:rsid w:val="002C7348"/>
    <w:rsid w:val="00322CAE"/>
    <w:rsid w:val="003C14BD"/>
    <w:rsid w:val="004912A2"/>
    <w:rsid w:val="004B3D1C"/>
    <w:rsid w:val="00582FE5"/>
    <w:rsid w:val="005D142B"/>
    <w:rsid w:val="005F0639"/>
    <w:rsid w:val="00670404"/>
    <w:rsid w:val="00682B04"/>
    <w:rsid w:val="006A6FF7"/>
    <w:rsid w:val="006E04ED"/>
    <w:rsid w:val="00735EF7"/>
    <w:rsid w:val="007B5B24"/>
    <w:rsid w:val="00936817"/>
    <w:rsid w:val="009970E2"/>
    <w:rsid w:val="009A1CE9"/>
    <w:rsid w:val="00A01CBB"/>
    <w:rsid w:val="00AA041B"/>
    <w:rsid w:val="00AA0571"/>
    <w:rsid w:val="00AB76EB"/>
    <w:rsid w:val="00B17A45"/>
    <w:rsid w:val="00B17A59"/>
    <w:rsid w:val="00B54B9D"/>
    <w:rsid w:val="00B92C62"/>
    <w:rsid w:val="00C15E44"/>
    <w:rsid w:val="00C31E85"/>
    <w:rsid w:val="00C759AE"/>
    <w:rsid w:val="00CE34ED"/>
    <w:rsid w:val="00D727A8"/>
    <w:rsid w:val="00DA1646"/>
    <w:rsid w:val="00DA601B"/>
    <w:rsid w:val="00DC4CBD"/>
    <w:rsid w:val="00E352F8"/>
    <w:rsid w:val="00E751BE"/>
    <w:rsid w:val="00E813E4"/>
    <w:rsid w:val="00EB4211"/>
    <w:rsid w:val="00F50C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63353"/>
  <w15:chartTrackingRefBased/>
  <w15:docId w15:val="{713ED001-83CC-4B9B-8536-50A1A57BE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6817"/>
    <w:pPr>
      <w:spacing w:after="200" w:line="276" w:lineRule="auto"/>
    </w:pPr>
  </w:style>
  <w:style w:type="paragraph" w:styleId="Kop1">
    <w:name w:val="heading 1"/>
    <w:basedOn w:val="Standaard"/>
    <w:next w:val="Standaard"/>
    <w:link w:val="Kop1Char"/>
    <w:uiPriority w:val="9"/>
    <w:qFormat/>
    <w:rsid w:val="009368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368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3681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3681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3681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3681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681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681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681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681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3681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3681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3681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3681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368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68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68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6817"/>
    <w:rPr>
      <w:rFonts w:eastAsiaTheme="majorEastAsia" w:cstheme="majorBidi"/>
      <w:color w:val="272727" w:themeColor="text1" w:themeTint="D8"/>
    </w:rPr>
  </w:style>
  <w:style w:type="paragraph" w:styleId="Titel">
    <w:name w:val="Title"/>
    <w:basedOn w:val="Standaard"/>
    <w:next w:val="Standaard"/>
    <w:link w:val="TitelChar"/>
    <w:uiPriority w:val="10"/>
    <w:qFormat/>
    <w:rsid w:val="00936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68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68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68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68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6817"/>
    <w:rPr>
      <w:i/>
      <w:iCs/>
      <w:color w:val="404040" w:themeColor="text1" w:themeTint="BF"/>
    </w:rPr>
  </w:style>
  <w:style w:type="paragraph" w:styleId="Lijstalinea">
    <w:name w:val="List Paragraph"/>
    <w:basedOn w:val="Standaard"/>
    <w:uiPriority w:val="34"/>
    <w:qFormat/>
    <w:rsid w:val="00936817"/>
    <w:pPr>
      <w:ind w:left="720"/>
      <w:contextualSpacing/>
    </w:pPr>
  </w:style>
  <w:style w:type="character" w:styleId="Intensievebenadrukking">
    <w:name w:val="Intense Emphasis"/>
    <w:basedOn w:val="Standaardalinea-lettertype"/>
    <w:uiPriority w:val="21"/>
    <w:qFormat/>
    <w:rsid w:val="00936817"/>
    <w:rPr>
      <w:i/>
      <w:iCs/>
      <w:color w:val="2F5496" w:themeColor="accent1" w:themeShade="BF"/>
    </w:rPr>
  </w:style>
  <w:style w:type="paragraph" w:styleId="Duidelijkcitaat">
    <w:name w:val="Intense Quote"/>
    <w:basedOn w:val="Standaard"/>
    <w:next w:val="Standaard"/>
    <w:link w:val="DuidelijkcitaatChar"/>
    <w:uiPriority w:val="30"/>
    <w:qFormat/>
    <w:rsid w:val="009368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36817"/>
    <w:rPr>
      <w:i/>
      <w:iCs/>
      <w:color w:val="2F5496" w:themeColor="accent1" w:themeShade="BF"/>
    </w:rPr>
  </w:style>
  <w:style w:type="character" w:styleId="Intensieveverwijzing">
    <w:name w:val="Intense Reference"/>
    <w:basedOn w:val="Standaardalinea-lettertype"/>
    <w:uiPriority w:val="32"/>
    <w:qFormat/>
    <w:rsid w:val="00936817"/>
    <w:rPr>
      <w:b/>
      <w:bCs/>
      <w:smallCaps/>
      <w:color w:val="2F5496" w:themeColor="accent1" w:themeShade="BF"/>
      <w:spacing w:val="5"/>
    </w:rPr>
  </w:style>
  <w:style w:type="paragraph" w:styleId="Geenafstand">
    <w:name w:val="No Spacing"/>
    <w:link w:val="GeenafstandChar"/>
    <w:uiPriority w:val="1"/>
    <w:qFormat/>
    <w:rsid w:val="00936817"/>
    <w:pPr>
      <w:spacing w:after="0" w:line="240" w:lineRule="auto"/>
      <w:jc w:val="both"/>
    </w:pPr>
    <w:rPr>
      <w:rFonts w:ascii="Times New Roman" w:eastAsia="Times New Roman" w:hAnsi="Times New Roman" w:cs="Times New Roman"/>
      <w:sz w:val="24"/>
      <w:szCs w:val="24"/>
      <w:lang w:eastAsia="nl-NL"/>
    </w:rPr>
  </w:style>
  <w:style w:type="character" w:customStyle="1" w:styleId="GeenafstandChar">
    <w:name w:val="Geen afstand Char"/>
    <w:link w:val="Geenafstand"/>
    <w:uiPriority w:val="1"/>
    <w:rsid w:val="00936817"/>
    <w:rPr>
      <w:rFonts w:ascii="Times New Roman" w:eastAsia="Times New Roman" w:hAnsi="Times New Roman" w:cs="Times New Roman"/>
      <w:sz w:val="24"/>
      <w:szCs w:val="24"/>
      <w:lang w:eastAsia="nl-NL"/>
    </w:rPr>
  </w:style>
  <w:style w:type="paragraph" w:customStyle="1" w:styleId="p">
    <w:name w:val="p"/>
    <w:basedOn w:val="Standaard"/>
    <w:rsid w:val="0093681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51821">
    <w:name w:val="v51_8_21"/>
    <w:basedOn w:val="Standaardalinea-lettertype"/>
    <w:rsid w:val="00936817"/>
  </w:style>
  <w:style w:type="character" w:styleId="Hyperlink">
    <w:name w:val="Hyperlink"/>
    <w:uiPriority w:val="99"/>
    <w:unhideWhenUsed/>
    <w:rsid w:val="004B3D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473620">
      <w:bodyDiv w:val="1"/>
      <w:marLeft w:val="0"/>
      <w:marRight w:val="0"/>
      <w:marTop w:val="0"/>
      <w:marBottom w:val="0"/>
      <w:divBdr>
        <w:top w:val="none" w:sz="0" w:space="0" w:color="auto"/>
        <w:left w:val="none" w:sz="0" w:space="0" w:color="auto"/>
        <w:bottom w:val="none" w:sz="0" w:space="0" w:color="auto"/>
        <w:right w:val="none" w:sz="0" w:space="0" w:color="auto"/>
      </w:divBdr>
      <w:divsChild>
        <w:div w:id="13037760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5217774">
      <w:bodyDiv w:val="1"/>
      <w:marLeft w:val="0"/>
      <w:marRight w:val="0"/>
      <w:marTop w:val="0"/>
      <w:marBottom w:val="0"/>
      <w:divBdr>
        <w:top w:val="none" w:sz="0" w:space="0" w:color="auto"/>
        <w:left w:val="none" w:sz="0" w:space="0" w:color="auto"/>
        <w:bottom w:val="none" w:sz="0" w:space="0" w:color="auto"/>
        <w:right w:val="none" w:sz="0" w:space="0" w:color="auto"/>
      </w:divBdr>
      <w:divsChild>
        <w:div w:id="4444958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1078</Words>
  <Characters>5934</Characters>
  <Application>Microsoft Office Word</Application>
  <DocSecurity>0</DocSecurity>
  <Lines>49</Lines>
  <Paragraphs>13</Paragraphs>
  <ScaleCrop>false</ScaleCrop>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40</cp:revision>
  <dcterms:created xsi:type="dcterms:W3CDTF">2024-08-14T09:28:00Z</dcterms:created>
  <dcterms:modified xsi:type="dcterms:W3CDTF">2024-08-15T09:47:00Z</dcterms:modified>
</cp:coreProperties>
</file>