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85C" w:rsidRPr="00F55248" w:rsidRDefault="0000413F">
      <w:pPr>
        <w:rPr>
          <w:b/>
          <w:sz w:val="24"/>
          <w:szCs w:val="24"/>
        </w:rPr>
      </w:pPr>
      <w:bookmarkStart w:id="0" w:name="_GoBack"/>
      <w:bookmarkEnd w:id="0"/>
      <w:r w:rsidRPr="00F55248">
        <w:rPr>
          <w:b/>
          <w:sz w:val="24"/>
          <w:szCs w:val="24"/>
        </w:rPr>
        <w:t>Achtergronden en preek – zondag 6 oktober, Israël-zondag</w:t>
      </w:r>
    </w:p>
    <w:p w:rsidR="0000413F" w:rsidRPr="00F55248" w:rsidRDefault="0000413F">
      <w:pPr>
        <w:rPr>
          <w:i/>
          <w:sz w:val="24"/>
          <w:szCs w:val="24"/>
        </w:rPr>
      </w:pPr>
      <w:r w:rsidRPr="00F55248">
        <w:rPr>
          <w:i/>
          <w:sz w:val="24"/>
          <w:szCs w:val="24"/>
        </w:rPr>
        <w:t>Tekst: 1 Samuel 24</w:t>
      </w:r>
    </w:p>
    <w:p w:rsidR="0000413F" w:rsidRPr="00F55248" w:rsidRDefault="0000413F">
      <w:pPr>
        <w:rPr>
          <w:sz w:val="24"/>
          <w:szCs w:val="24"/>
        </w:rPr>
      </w:pPr>
    </w:p>
    <w:p w:rsidR="0062385C" w:rsidRPr="00F55248" w:rsidRDefault="0062385C">
      <w:pPr>
        <w:rPr>
          <w:i/>
          <w:sz w:val="24"/>
          <w:szCs w:val="24"/>
        </w:rPr>
      </w:pPr>
      <w:r w:rsidRPr="00F55248">
        <w:rPr>
          <w:i/>
          <w:sz w:val="24"/>
          <w:szCs w:val="24"/>
        </w:rPr>
        <w:t>1 en 2 Samuel</w:t>
      </w:r>
    </w:p>
    <w:p w:rsidR="0099283C" w:rsidRPr="00F55248" w:rsidRDefault="00165857" w:rsidP="0062385C">
      <w:pPr>
        <w:rPr>
          <w:sz w:val="24"/>
          <w:szCs w:val="24"/>
        </w:rPr>
      </w:pPr>
      <w:r w:rsidRPr="00F55248">
        <w:rPr>
          <w:sz w:val="24"/>
          <w:szCs w:val="24"/>
        </w:rPr>
        <w:t>Eerst saai en droog de achtergrond van de boeken: o</w:t>
      </w:r>
      <w:r w:rsidR="0099283C" w:rsidRPr="00F55248">
        <w:rPr>
          <w:sz w:val="24"/>
          <w:szCs w:val="24"/>
        </w:rPr>
        <w:t xml:space="preserve">orspronkelijk </w:t>
      </w:r>
      <w:r w:rsidR="0062385C" w:rsidRPr="00F55248">
        <w:rPr>
          <w:sz w:val="24"/>
          <w:szCs w:val="24"/>
        </w:rPr>
        <w:t>was het één</w:t>
      </w:r>
      <w:r w:rsidR="0099283C" w:rsidRPr="00F55248">
        <w:rPr>
          <w:sz w:val="24"/>
          <w:szCs w:val="24"/>
        </w:rPr>
        <w:t xml:space="preserve"> boek; </w:t>
      </w:r>
      <w:r w:rsidR="0062385C" w:rsidRPr="00F55248">
        <w:rPr>
          <w:sz w:val="24"/>
          <w:szCs w:val="24"/>
        </w:rPr>
        <w:t xml:space="preserve">het is pas </w:t>
      </w:r>
      <w:r w:rsidR="0099283C" w:rsidRPr="00F55248">
        <w:rPr>
          <w:sz w:val="24"/>
          <w:szCs w:val="24"/>
        </w:rPr>
        <w:t xml:space="preserve">later opgedeeld </w:t>
      </w:r>
      <w:r w:rsidR="0062385C" w:rsidRPr="00F55248">
        <w:rPr>
          <w:sz w:val="24"/>
          <w:szCs w:val="24"/>
        </w:rPr>
        <w:t>en toen ook g</w:t>
      </w:r>
      <w:r w:rsidR="0099283C" w:rsidRPr="00F55248">
        <w:rPr>
          <w:sz w:val="24"/>
          <w:szCs w:val="24"/>
        </w:rPr>
        <w:t xml:space="preserve">enoemd </w:t>
      </w:r>
      <w:r w:rsidR="0062385C" w:rsidRPr="00F55248">
        <w:rPr>
          <w:sz w:val="24"/>
          <w:szCs w:val="24"/>
        </w:rPr>
        <w:t xml:space="preserve">naar </w:t>
      </w:r>
      <w:r w:rsidR="0099283C" w:rsidRPr="00F55248">
        <w:rPr>
          <w:sz w:val="24"/>
          <w:szCs w:val="24"/>
        </w:rPr>
        <w:t>Samuël</w:t>
      </w:r>
      <w:r w:rsidR="0062385C" w:rsidRPr="00F55248">
        <w:rPr>
          <w:sz w:val="24"/>
          <w:szCs w:val="24"/>
        </w:rPr>
        <w:t>, de profeet, en niet naar één van de koningen erin (Saul, David, Salomo). Het boek word</w:t>
      </w:r>
      <w:r w:rsidR="0099283C" w:rsidRPr="00F55248">
        <w:rPr>
          <w:sz w:val="24"/>
          <w:szCs w:val="24"/>
        </w:rPr>
        <w:t xml:space="preserve">t in Hebreeuwse bijbel </w:t>
      </w:r>
      <w:r w:rsidR="0062385C" w:rsidRPr="00F55248">
        <w:rPr>
          <w:sz w:val="24"/>
          <w:szCs w:val="24"/>
        </w:rPr>
        <w:t xml:space="preserve">ook gerekend </w:t>
      </w:r>
      <w:r w:rsidR="0099283C" w:rsidRPr="00F55248">
        <w:rPr>
          <w:sz w:val="24"/>
          <w:szCs w:val="24"/>
        </w:rPr>
        <w:t xml:space="preserve">tot </w:t>
      </w:r>
      <w:r w:rsidR="0062385C" w:rsidRPr="00F55248">
        <w:rPr>
          <w:sz w:val="24"/>
          <w:szCs w:val="24"/>
        </w:rPr>
        <w:t xml:space="preserve">de </w:t>
      </w:r>
      <w:r w:rsidR="0099283C" w:rsidRPr="00F55248">
        <w:rPr>
          <w:sz w:val="24"/>
          <w:szCs w:val="24"/>
        </w:rPr>
        <w:t>profeten</w:t>
      </w:r>
      <w:r w:rsidR="0062385C" w:rsidRPr="00F55248">
        <w:rPr>
          <w:sz w:val="24"/>
          <w:szCs w:val="24"/>
        </w:rPr>
        <w:t xml:space="preserve"> (maar dat geldt ook voor 1 en 2 Koningen). </w:t>
      </w:r>
    </w:p>
    <w:p w:rsidR="0099283C" w:rsidRPr="00F55248" w:rsidRDefault="008F185F" w:rsidP="008F185F">
      <w:pPr>
        <w:rPr>
          <w:sz w:val="24"/>
          <w:szCs w:val="24"/>
        </w:rPr>
      </w:pPr>
      <w:r w:rsidRPr="00F55248">
        <w:rPr>
          <w:sz w:val="24"/>
          <w:szCs w:val="24"/>
        </w:rPr>
        <w:t>Het is een verzameling van oorspronkelijk</w:t>
      </w:r>
      <w:r w:rsidR="0099283C" w:rsidRPr="00F55248">
        <w:rPr>
          <w:sz w:val="24"/>
          <w:szCs w:val="24"/>
        </w:rPr>
        <w:t xml:space="preserve"> afzonderlijke verhalen</w:t>
      </w:r>
      <w:r w:rsidRPr="00F55248">
        <w:rPr>
          <w:sz w:val="24"/>
          <w:szCs w:val="24"/>
        </w:rPr>
        <w:t xml:space="preserve">, die tot één geheel zijn gemaakt, zonder dat de </w:t>
      </w:r>
      <w:r w:rsidR="0099283C" w:rsidRPr="00F55248">
        <w:rPr>
          <w:sz w:val="24"/>
          <w:szCs w:val="24"/>
        </w:rPr>
        <w:t xml:space="preserve">verdubbelingen, niet-kloppende of minstens onlogische </w:t>
      </w:r>
      <w:r w:rsidRPr="00F55248">
        <w:rPr>
          <w:sz w:val="24"/>
          <w:szCs w:val="24"/>
        </w:rPr>
        <w:t xml:space="preserve">dingen eruit zijn gehaald (Saul wordt 2 keer tot koning benoemd; David en Saul ontmoeten elkaar op verschillende momenten voor het eerst, en zo zijn er meer oneffenheden…) Het zijn duidelijk </w:t>
      </w:r>
      <w:r w:rsidR="0099283C" w:rsidRPr="00F55248">
        <w:rPr>
          <w:sz w:val="24"/>
          <w:szCs w:val="24"/>
        </w:rPr>
        <w:t>legendarisch</w:t>
      </w:r>
      <w:r w:rsidRPr="00F55248">
        <w:rPr>
          <w:sz w:val="24"/>
          <w:szCs w:val="24"/>
        </w:rPr>
        <w:t xml:space="preserve">e verhalen, waarschijnlijk met een historische kern, maar doorverteld, uitgebreid, vermengd met andere verhalen – zoals dat gaat met mondeling doorgegeven volksverhalen. Maar juist in hun laatste vorm zoals ze in de bijbel terecht zijn gekomen werden ze gezien als openbaring, als sprekend van God in de geschiedenis. </w:t>
      </w:r>
    </w:p>
    <w:p w:rsidR="0099283C" w:rsidRPr="00F55248" w:rsidRDefault="008F185F" w:rsidP="008F185F">
      <w:pPr>
        <w:rPr>
          <w:sz w:val="24"/>
          <w:szCs w:val="24"/>
        </w:rPr>
      </w:pPr>
      <w:r w:rsidRPr="00F55248">
        <w:rPr>
          <w:sz w:val="24"/>
          <w:szCs w:val="24"/>
        </w:rPr>
        <w:t xml:space="preserve">Het zijn ook historisch </w:t>
      </w:r>
      <w:r w:rsidR="0099283C" w:rsidRPr="00F55248">
        <w:rPr>
          <w:sz w:val="24"/>
          <w:szCs w:val="24"/>
        </w:rPr>
        <w:t>uitzonderlijk</w:t>
      </w:r>
      <w:r w:rsidRPr="00F55248">
        <w:rPr>
          <w:sz w:val="24"/>
          <w:szCs w:val="24"/>
        </w:rPr>
        <w:t xml:space="preserve">e en </w:t>
      </w:r>
      <w:r w:rsidR="0099283C" w:rsidRPr="00F55248">
        <w:rPr>
          <w:sz w:val="24"/>
          <w:szCs w:val="24"/>
        </w:rPr>
        <w:t>opmerkelijk</w:t>
      </w:r>
      <w:r w:rsidRPr="00F55248">
        <w:rPr>
          <w:sz w:val="24"/>
          <w:szCs w:val="24"/>
        </w:rPr>
        <w:t>e</w:t>
      </w:r>
      <w:r w:rsidR="00165857" w:rsidRPr="00F55248">
        <w:rPr>
          <w:sz w:val="24"/>
          <w:szCs w:val="24"/>
        </w:rPr>
        <w:t xml:space="preserve"> boeken</w:t>
      </w:r>
      <w:r w:rsidRPr="00F55248">
        <w:rPr>
          <w:sz w:val="24"/>
          <w:szCs w:val="24"/>
        </w:rPr>
        <w:t xml:space="preserve">: </w:t>
      </w:r>
      <w:r w:rsidR="0099283C" w:rsidRPr="00F55248">
        <w:rPr>
          <w:sz w:val="24"/>
          <w:szCs w:val="24"/>
        </w:rPr>
        <w:t xml:space="preserve">in </w:t>
      </w:r>
      <w:r w:rsidRPr="00F55248">
        <w:rPr>
          <w:sz w:val="24"/>
          <w:szCs w:val="24"/>
        </w:rPr>
        <w:t xml:space="preserve">hun </w:t>
      </w:r>
      <w:r w:rsidR="0099283C" w:rsidRPr="00F55248">
        <w:rPr>
          <w:sz w:val="24"/>
          <w:szCs w:val="24"/>
        </w:rPr>
        <w:t>lengte</w:t>
      </w:r>
      <w:r w:rsidRPr="00F55248">
        <w:rPr>
          <w:sz w:val="24"/>
          <w:szCs w:val="24"/>
        </w:rPr>
        <w:t xml:space="preserve">, hun </w:t>
      </w:r>
      <w:r w:rsidR="0099283C" w:rsidRPr="00F55248">
        <w:rPr>
          <w:sz w:val="24"/>
          <w:szCs w:val="24"/>
        </w:rPr>
        <w:t>levendigheid</w:t>
      </w:r>
      <w:r w:rsidRPr="00F55248">
        <w:rPr>
          <w:sz w:val="24"/>
          <w:szCs w:val="24"/>
        </w:rPr>
        <w:t xml:space="preserve"> en gedetailleerdheid, en in hun </w:t>
      </w:r>
      <w:r w:rsidR="0099283C" w:rsidRPr="00F55248">
        <w:rPr>
          <w:sz w:val="24"/>
          <w:szCs w:val="24"/>
        </w:rPr>
        <w:t>eerlijkheid</w:t>
      </w:r>
      <w:r w:rsidRPr="00F55248">
        <w:rPr>
          <w:sz w:val="24"/>
          <w:szCs w:val="24"/>
        </w:rPr>
        <w:t xml:space="preserve"> over de hoofdpersonen, de koningen. Ze hebben sterke kanten en zwakheden, en maken fouten. Zo open en eerlijk zijn kronieken over vorsten meestal niet, vaak worden dat in andere landen en culturen juist heldenverhalen, en worden fouten, mislukkingen en nederlagen verdoezeld. </w:t>
      </w:r>
    </w:p>
    <w:p w:rsidR="0099283C" w:rsidRPr="00F55248" w:rsidRDefault="0099283C" w:rsidP="0099283C">
      <w:pPr>
        <w:rPr>
          <w:sz w:val="24"/>
          <w:szCs w:val="24"/>
        </w:rPr>
      </w:pPr>
    </w:p>
    <w:p w:rsidR="00165857" w:rsidRPr="00F55248" w:rsidRDefault="00165857" w:rsidP="0099283C">
      <w:pPr>
        <w:rPr>
          <w:i/>
          <w:sz w:val="24"/>
          <w:szCs w:val="24"/>
        </w:rPr>
      </w:pPr>
      <w:r w:rsidRPr="00F55248">
        <w:rPr>
          <w:i/>
          <w:sz w:val="24"/>
          <w:szCs w:val="24"/>
        </w:rPr>
        <w:t>Overgang naar het koningschap</w:t>
      </w:r>
    </w:p>
    <w:p w:rsidR="00165857" w:rsidRPr="00F55248" w:rsidRDefault="00165857" w:rsidP="00165857">
      <w:pPr>
        <w:rPr>
          <w:sz w:val="24"/>
          <w:szCs w:val="24"/>
        </w:rPr>
      </w:pPr>
      <w:r w:rsidRPr="00F55248">
        <w:rPr>
          <w:sz w:val="24"/>
          <w:szCs w:val="24"/>
        </w:rPr>
        <w:t xml:space="preserve">De Samuel-boeken verhalen over het begin van de staat Israël, van een verenigd koningschap voor de stammen, nadat het verteld is hoe het land is veroverd en hoe charismatische leiders (‘richters’) tijdelijk en lokaal/regionaal succesvol waren als legeraanvoerders. Maar de noodzaak komt voor een betere organisatie. </w:t>
      </w:r>
    </w:p>
    <w:p w:rsidR="00165857" w:rsidRPr="00F55248" w:rsidRDefault="00165857" w:rsidP="00165857">
      <w:pPr>
        <w:rPr>
          <w:sz w:val="24"/>
          <w:szCs w:val="24"/>
        </w:rPr>
      </w:pPr>
      <w:r w:rsidRPr="00F55248">
        <w:rPr>
          <w:sz w:val="24"/>
          <w:szCs w:val="24"/>
        </w:rPr>
        <w:t xml:space="preserve">Het boek is ambivalent, is dubbel die nieuwe regeringsvorm. Het wordt afgekeurd, want het volk wil een koning ‘zoals alle andere volken’ – maar moest Israël niet juist heilig, </w:t>
      </w:r>
      <w:proofErr w:type="spellStart"/>
      <w:r w:rsidRPr="00F55248">
        <w:rPr>
          <w:sz w:val="24"/>
          <w:szCs w:val="24"/>
        </w:rPr>
        <w:t>dwz</w:t>
      </w:r>
      <w:proofErr w:type="spellEnd"/>
      <w:r w:rsidRPr="00F55248">
        <w:rPr>
          <w:sz w:val="24"/>
          <w:szCs w:val="24"/>
        </w:rPr>
        <w:t xml:space="preserve">. anders zijn? Samuël neemt het als persoonlijke afwijzing op, maar God wijst erop dat ze niet Samuel maar Hem afwijzen, als koning. </w:t>
      </w:r>
    </w:p>
    <w:p w:rsidR="00165857" w:rsidRPr="00F55248" w:rsidRDefault="00165857" w:rsidP="00165857">
      <w:pPr>
        <w:rPr>
          <w:sz w:val="24"/>
          <w:szCs w:val="24"/>
        </w:rPr>
      </w:pPr>
      <w:r w:rsidRPr="00F55248">
        <w:rPr>
          <w:sz w:val="24"/>
          <w:szCs w:val="24"/>
        </w:rPr>
        <w:t xml:space="preserve">Aan de andere kant: God accepteert het, en wijst achtereenvolgens twee koningen aan. Eerst Saul, die goed, </w:t>
      </w:r>
      <w:proofErr w:type="spellStart"/>
      <w:r w:rsidRPr="00F55248">
        <w:rPr>
          <w:sz w:val="24"/>
          <w:szCs w:val="24"/>
        </w:rPr>
        <w:t>dwz</w:t>
      </w:r>
      <w:proofErr w:type="spellEnd"/>
      <w:r w:rsidRPr="00F55248">
        <w:rPr>
          <w:sz w:val="24"/>
          <w:szCs w:val="24"/>
        </w:rPr>
        <w:t xml:space="preserve">. het volk bevrijdend begint. Maar als hij ongehoorzaam is, verwerpt de Heer hem -  zonder hem daadwerkelijk af te zetten overigens! Saul blijft in functie – en zalft David als koning ‘naar zijn hart’, </w:t>
      </w:r>
      <w:proofErr w:type="spellStart"/>
      <w:r w:rsidRPr="00F55248">
        <w:rPr>
          <w:sz w:val="24"/>
          <w:szCs w:val="24"/>
        </w:rPr>
        <w:t>dwz</w:t>
      </w:r>
      <w:proofErr w:type="spellEnd"/>
      <w:r w:rsidRPr="00F55248">
        <w:rPr>
          <w:sz w:val="24"/>
          <w:szCs w:val="24"/>
        </w:rPr>
        <w:t xml:space="preserve">. naar de wil van de Eeuwige. David moet invulling geven aan het menselijke koningschap op zo’n manier, dat dat niet concurreert met Gods koningschap. </w:t>
      </w:r>
    </w:p>
    <w:p w:rsidR="00165857" w:rsidRPr="00F55248" w:rsidRDefault="00165857" w:rsidP="00165857">
      <w:pPr>
        <w:rPr>
          <w:sz w:val="24"/>
          <w:szCs w:val="24"/>
        </w:rPr>
      </w:pPr>
    </w:p>
    <w:p w:rsidR="00165857" w:rsidRPr="00F55248" w:rsidRDefault="00165857" w:rsidP="0099283C">
      <w:pPr>
        <w:rPr>
          <w:i/>
          <w:sz w:val="24"/>
          <w:szCs w:val="24"/>
        </w:rPr>
      </w:pPr>
      <w:r w:rsidRPr="00F55248">
        <w:rPr>
          <w:i/>
          <w:sz w:val="24"/>
          <w:szCs w:val="24"/>
        </w:rPr>
        <w:t>Literaire schoonheid en theologische diepgang</w:t>
      </w:r>
    </w:p>
    <w:p w:rsidR="0099283C" w:rsidRPr="00F55248" w:rsidRDefault="008F185F" w:rsidP="008F185F">
      <w:pPr>
        <w:rPr>
          <w:sz w:val="24"/>
          <w:szCs w:val="24"/>
        </w:rPr>
      </w:pPr>
      <w:r w:rsidRPr="00F55248">
        <w:rPr>
          <w:sz w:val="24"/>
          <w:szCs w:val="24"/>
        </w:rPr>
        <w:t xml:space="preserve">Het zijn literair en theologisch </w:t>
      </w:r>
      <w:r w:rsidR="0099283C" w:rsidRPr="00F55248">
        <w:rPr>
          <w:sz w:val="24"/>
          <w:szCs w:val="24"/>
        </w:rPr>
        <w:t>bijzonder rijk</w:t>
      </w:r>
      <w:r w:rsidRPr="00F55248">
        <w:rPr>
          <w:sz w:val="24"/>
          <w:szCs w:val="24"/>
        </w:rPr>
        <w:t>e</w:t>
      </w:r>
      <w:r w:rsidR="0099283C" w:rsidRPr="00F55248">
        <w:rPr>
          <w:sz w:val="24"/>
          <w:szCs w:val="24"/>
        </w:rPr>
        <w:t xml:space="preserve"> en gelaagd</w:t>
      </w:r>
      <w:r w:rsidRPr="00F55248">
        <w:rPr>
          <w:sz w:val="24"/>
          <w:szCs w:val="24"/>
        </w:rPr>
        <w:t>e verhalen. P</w:t>
      </w:r>
      <w:r w:rsidR="0099283C" w:rsidRPr="00F55248">
        <w:rPr>
          <w:sz w:val="24"/>
          <w:szCs w:val="24"/>
        </w:rPr>
        <w:t>rachtig verteld</w:t>
      </w:r>
      <w:r w:rsidRPr="00F55248">
        <w:rPr>
          <w:sz w:val="24"/>
          <w:szCs w:val="24"/>
        </w:rPr>
        <w:t>, levendig, met veel dialogen, met terugkerende beelden</w:t>
      </w:r>
      <w:r w:rsidR="006E43C7" w:rsidRPr="00F55248">
        <w:rPr>
          <w:sz w:val="24"/>
          <w:szCs w:val="24"/>
        </w:rPr>
        <w:t xml:space="preserve">. </w:t>
      </w:r>
    </w:p>
    <w:p w:rsidR="006E43C7" w:rsidRPr="00F55248" w:rsidRDefault="006E43C7" w:rsidP="006E43C7">
      <w:pPr>
        <w:rPr>
          <w:sz w:val="24"/>
          <w:szCs w:val="24"/>
        </w:rPr>
      </w:pPr>
      <w:r w:rsidRPr="00F55248">
        <w:rPr>
          <w:sz w:val="24"/>
          <w:szCs w:val="24"/>
        </w:rPr>
        <w:t xml:space="preserve">Er is bijvoorbeeld de buitengewoon spannende en complexe verhouding tussen David-Saul (die elkaar hier met mijn vader e mijn zoon aanspreken!). </w:t>
      </w:r>
    </w:p>
    <w:p w:rsidR="0099283C" w:rsidRPr="00F55248" w:rsidRDefault="006E43C7" w:rsidP="006E43C7">
      <w:pPr>
        <w:rPr>
          <w:sz w:val="24"/>
          <w:szCs w:val="24"/>
        </w:rPr>
      </w:pPr>
      <w:r w:rsidRPr="00F55248">
        <w:rPr>
          <w:sz w:val="24"/>
          <w:szCs w:val="24"/>
        </w:rPr>
        <w:t xml:space="preserve">In 1 Sam. 24 komt bijvoorbeeld steeds het woord </w:t>
      </w:r>
      <w:r w:rsidR="0099283C" w:rsidRPr="00F55248">
        <w:rPr>
          <w:sz w:val="24"/>
          <w:szCs w:val="24"/>
        </w:rPr>
        <w:t>‘hand’</w:t>
      </w:r>
      <w:r w:rsidRPr="00F55248">
        <w:rPr>
          <w:sz w:val="24"/>
          <w:szCs w:val="24"/>
        </w:rPr>
        <w:t xml:space="preserve"> terug: in de hand krijgen/hebben; de hand opheffen tegen;</w:t>
      </w:r>
      <w:r w:rsidR="0099283C" w:rsidRPr="00F55248">
        <w:rPr>
          <w:sz w:val="24"/>
          <w:szCs w:val="24"/>
        </w:rPr>
        <w:t xml:space="preserve"> </w:t>
      </w:r>
      <w:r w:rsidRPr="00F55248">
        <w:rPr>
          <w:sz w:val="24"/>
          <w:szCs w:val="24"/>
        </w:rPr>
        <w:t>in het Hebreeuws is het ook een woord voor ‘</w:t>
      </w:r>
      <w:r w:rsidR="0099283C" w:rsidRPr="00F55248">
        <w:rPr>
          <w:sz w:val="24"/>
          <w:szCs w:val="24"/>
        </w:rPr>
        <w:t>macht</w:t>
      </w:r>
      <w:r w:rsidRPr="00F55248">
        <w:rPr>
          <w:sz w:val="24"/>
          <w:szCs w:val="24"/>
        </w:rPr>
        <w:t>’. En over macht gaat het uiteraard: wie is de ware koning?</w:t>
      </w:r>
    </w:p>
    <w:p w:rsidR="0099283C" w:rsidRPr="00F55248" w:rsidRDefault="006E43C7" w:rsidP="006E43C7">
      <w:pPr>
        <w:rPr>
          <w:sz w:val="24"/>
          <w:szCs w:val="24"/>
        </w:rPr>
      </w:pPr>
      <w:r w:rsidRPr="00F55248">
        <w:rPr>
          <w:sz w:val="24"/>
          <w:szCs w:val="24"/>
        </w:rPr>
        <w:lastRenderedPageBreak/>
        <w:t xml:space="preserve">De </w:t>
      </w:r>
      <w:r w:rsidR="0099283C" w:rsidRPr="00F55248">
        <w:rPr>
          <w:sz w:val="24"/>
          <w:szCs w:val="24"/>
        </w:rPr>
        <w:t>slip van Sauls mantel</w:t>
      </w:r>
      <w:r w:rsidRPr="00F55248">
        <w:rPr>
          <w:sz w:val="24"/>
          <w:szCs w:val="24"/>
        </w:rPr>
        <w:t xml:space="preserve"> die David afsnijdt herinnert – zonder dat David dat weet – aan de profetie van Samuel, als Saul een stuk van Samuels mantel afscheurt om hem tegen te houden. ‘Het koningschap zal zo van je afgescheurd worden.</w:t>
      </w:r>
    </w:p>
    <w:p w:rsidR="006E43C7" w:rsidRPr="00F55248" w:rsidRDefault="006E43C7" w:rsidP="006E43C7">
      <w:pPr>
        <w:rPr>
          <w:sz w:val="24"/>
          <w:szCs w:val="24"/>
        </w:rPr>
      </w:pPr>
    </w:p>
    <w:p w:rsidR="006E43C7" w:rsidRPr="00F55248" w:rsidRDefault="006E43C7" w:rsidP="006E43C7">
      <w:pPr>
        <w:rPr>
          <w:sz w:val="24"/>
          <w:szCs w:val="24"/>
        </w:rPr>
      </w:pPr>
      <w:r w:rsidRPr="00F55248">
        <w:rPr>
          <w:sz w:val="24"/>
          <w:szCs w:val="24"/>
        </w:rPr>
        <w:t xml:space="preserve">De vraag is: wie is de ware koning – naar Gods hart. De koning wordt gezalfd, </w:t>
      </w:r>
      <w:proofErr w:type="spellStart"/>
      <w:r w:rsidRPr="00F55248">
        <w:rPr>
          <w:sz w:val="24"/>
          <w:szCs w:val="24"/>
        </w:rPr>
        <w:t>dwz</w:t>
      </w:r>
      <w:proofErr w:type="spellEnd"/>
      <w:r w:rsidRPr="00F55248">
        <w:rPr>
          <w:sz w:val="24"/>
          <w:szCs w:val="24"/>
        </w:rPr>
        <w:t>. hij wordt gezalfde, Hebreeuws ‘</w:t>
      </w:r>
      <w:proofErr w:type="spellStart"/>
      <w:r w:rsidRPr="00F55248">
        <w:rPr>
          <w:sz w:val="24"/>
          <w:szCs w:val="24"/>
        </w:rPr>
        <w:t>masjiach</w:t>
      </w:r>
      <w:proofErr w:type="spellEnd"/>
      <w:r w:rsidRPr="00F55248">
        <w:rPr>
          <w:sz w:val="24"/>
          <w:szCs w:val="24"/>
        </w:rPr>
        <w:t xml:space="preserve">’ oftewel ‘messias’ (wat in het Grieks vertaald wordt: ‘Christus’). Wie is de koning, wie is de messias? Met die vraag wordt ook gespeeld. </w:t>
      </w:r>
    </w:p>
    <w:p w:rsidR="006E43C7" w:rsidRPr="00F55248" w:rsidRDefault="006E43C7" w:rsidP="006E43C7">
      <w:pPr>
        <w:rPr>
          <w:sz w:val="24"/>
          <w:szCs w:val="24"/>
        </w:rPr>
      </w:pPr>
      <w:r w:rsidRPr="00F55248">
        <w:rPr>
          <w:sz w:val="24"/>
          <w:szCs w:val="24"/>
        </w:rPr>
        <w:t xml:space="preserve">Zo betekent Sauls naam in het Hebreeuws: ‘de gevraagde’ of ‘de verlangde’. Het volk vroeg om een koning – vroeg het om hem? Weten ze wat ze vragen? En is hij ook de door de Heer verlangde? </w:t>
      </w:r>
    </w:p>
    <w:p w:rsidR="006E43C7" w:rsidRPr="00F55248" w:rsidRDefault="006E43C7" w:rsidP="006E43C7">
      <w:pPr>
        <w:rPr>
          <w:sz w:val="24"/>
          <w:szCs w:val="24"/>
        </w:rPr>
      </w:pPr>
    </w:p>
    <w:p w:rsidR="0099283C" w:rsidRPr="00F55248" w:rsidRDefault="006E43C7" w:rsidP="006E43C7">
      <w:pPr>
        <w:rPr>
          <w:sz w:val="24"/>
          <w:szCs w:val="24"/>
        </w:rPr>
      </w:pPr>
      <w:r w:rsidRPr="00F55248">
        <w:rPr>
          <w:sz w:val="24"/>
          <w:szCs w:val="24"/>
        </w:rPr>
        <w:t xml:space="preserve">Vanuit het </w:t>
      </w:r>
      <w:r w:rsidR="0099283C" w:rsidRPr="00F55248">
        <w:rPr>
          <w:sz w:val="24"/>
          <w:szCs w:val="24"/>
        </w:rPr>
        <w:t>N</w:t>
      </w:r>
      <w:r w:rsidRPr="00F55248">
        <w:rPr>
          <w:sz w:val="24"/>
          <w:szCs w:val="24"/>
        </w:rPr>
        <w:t xml:space="preserve">ieuwe </w:t>
      </w:r>
      <w:r w:rsidR="0099283C" w:rsidRPr="00F55248">
        <w:rPr>
          <w:sz w:val="24"/>
          <w:szCs w:val="24"/>
        </w:rPr>
        <w:t>T</w:t>
      </w:r>
      <w:r w:rsidRPr="00F55248">
        <w:rPr>
          <w:sz w:val="24"/>
          <w:szCs w:val="24"/>
        </w:rPr>
        <w:t xml:space="preserve">estament kijkend vallen parallellen op. In dit verhaal bijv. de </w:t>
      </w:r>
      <w:r w:rsidR="0099283C" w:rsidRPr="00F55248">
        <w:rPr>
          <w:sz w:val="24"/>
          <w:szCs w:val="24"/>
        </w:rPr>
        <w:t>verzoeking in de woestijn</w:t>
      </w:r>
      <w:r w:rsidRPr="00F55248">
        <w:rPr>
          <w:sz w:val="24"/>
          <w:szCs w:val="24"/>
        </w:rPr>
        <w:t xml:space="preserve">, maar ook de </w:t>
      </w:r>
      <w:r w:rsidR="0099283C" w:rsidRPr="00F55248">
        <w:rPr>
          <w:sz w:val="24"/>
          <w:szCs w:val="24"/>
        </w:rPr>
        <w:t>messias als opgejaagde, bedreigde, bijna machteloze</w:t>
      </w:r>
      <w:r w:rsidRPr="00F55248">
        <w:rPr>
          <w:sz w:val="24"/>
          <w:szCs w:val="24"/>
        </w:rPr>
        <w:t xml:space="preserve"> en toch weer soevereine figuur. Tot slot: denk ook aan </w:t>
      </w:r>
      <w:proofErr w:type="spellStart"/>
      <w:r w:rsidR="0099283C" w:rsidRPr="00F55248">
        <w:rPr>
          <w:sz w:val="24"/>
          <w:szCs w:val="24"/>
        </w:rPr>
        <w:t>Saulus</w:t>
      </w:r>
      <w:proofErr w:type="spellEnd"/>
      <w:r w:rsidR="0099283C" w:rsidRPr="00F55248">
        <w:rPr>
          <w:sz w:val="24"/>
          <w:szCs w:val="24"/>
        </w:rPr>
        <w:t>/Paulus als vervolger van de gemeente</w:t>
      </w:r>
      <w:r w:rsidR="0027214F" w:rsidRPr="00F55248">
        <w:rPr>
          <w:sz w:val="24"/>
          <w:szCs w:val="24"/>
        </w:rPr>
        <w:t xml:space="preserve"> (waaraan Jezus vraagt, als die verblindend (!) verschijnt: ‘waarom vervolg je mij?’)</w:t>
      </w:r>
      <w:r w:rsidRPr="00F55248">
        <w:rPr>
          <w:sz w:val="24"/>
          <w:szCs w:val="24"/>
        </w:rPr>
        <w:t>, die dus lijkt op Saul</w:t>
      </w:r>
      <w:r w:rsidR="0027214F" w:rsidRPr="00F55248">
        <w:rPr>
          <w:sz w:val="24"/>
          <w:szCs w:val="24"/>
        </w:rPr>
        <w:t xml:space="preserve"> die David vervolgt.</w:t>
      </w:r>
    </w:p>
    <w:p w:rsidR="0000413F" w:rsidRPr="00F55248" w:rsidRDefault="0000413F" w:rsidP="006E43C7">
      <w:pPr>
        <w:rPr>
          <w:sz w:val="24"/>
          <w:szCs w:val="24"/>
        </w:rPr>
      </w:pPr>
    </w:p>
    <w:p w:rsidR="0000413F" w:rsidRPr="00F55248" w:rsidRDefault="0000413F" w:rsidP="006E43C7">
      <w:pPr>
        <w:rPr>
          <w:b/>
          <w:sz w:val="24"/>
          <w:szCs w:val="24"/>
        </w:rPr>
      </w:pPr>
      <w:r w:rsidRPr="00F55248">
        <w:rPr>
          <w:b/>
          <w:sz w:val="24"/>
          <w:szCs w:val="24"/>
        </w:rPr>
        <w:t>Preek</w:t>
      </w:r>
    </w:p>
    <w:p w:rsidR="0000413F" w:rsidRPr="00F55248" w:rsidRDefault="0000413F" w:rsidP="006E43C7">
      <w:pPr>
        <w:rPr>
          <w:sz w:val="24"/>
          <w:szCs w:val="24"/>
        </w:rPr>
      </w:pPr>
    </w:p>
    <w:p w:rsidR="00C53EED" w:rsidRPr="00C53EED" w:rsidRDefault="00C53EED" w:rsidP="00C53EED">
      <w:pPr>
        <w:rPr>
          <w:sz w:val="24"/>
          <w:szCs w:val="24"/>
        </w:rPr>
      </w:pPr>
      <w:r w:rsidRPr="00C53EED">
        <w:rPr>
          <w:sz w:val="24"/>
          <w:szCs w:val="24"/>
        </w:rPr>
        <w:t xml:space="preserve">Gemeente van Jezus Christus, </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 xml:space="preserve">Het zijn bijzondere verhalen, de verhalen over David en Saul. Twee uitverkorenen, in het uitverkoren volk. Twee ‘gezalfden’, </w:t>
      </w:r>
      <w:proofErr w:type="spellStart"/>
      <w:r w:rsidRPr="00C53EED">
        <w:rPr>
          <w:sz w:val="24"/>
          <w:szCs w:val="24"/>
        </w:rPr>
        <w:t>dwz</w:t>
      </w:r>
      <w:proofErr w:type="spellEnd"/>
      <w:r w:rsidRPr="00C53EED">
        <w:rPr>
          <w:sz w:val="24"/>
          <w:szCs w:val="24"/>
        </w:rPr>
        <w:t>. twee ‘</w:t>
      </w:r>
      <w:proofErr w:type="spellStart"/>
      <w:r w:rsidRPr="00C53EED">
        <w:rPr>
          <w:sz w:val="24"/>
          <w:szCs w:val="24"/>
        </w:rPr>
        <w:t>messiassen</w:t>
      </w:r>
      <w:proofErr w:type="spellEnd"/>
      <w:r w:rsidRPr="00C53EED">
        <w:rPr>
          <w:sz w:val="24"/>
          <w:szCs w:val="24"/>
        </w:rPr>
        <w:t xml:space="preserve">’ – iemand werd gezalfd voor een bijzondere taak, een bijzondere roeping. Het zijn buitengewone verhalen: om de kracht en de spanning, je kunt niet onberoerd blijven. Maar ook omdat het over God en zijn gezalfde gaat, over de messias, de koning naar zijn hart. Alleen, dat blijft – zoals zo vaak in de bijbel – wel wat verborgen. Het ligt er niet dik bovenop, zoals het ook in ons eigen leven er niet dik bovenop ligt: waar God is, wat zijn wil is, zijn woord. (Misschien kun je er in het algemeen nog wel wat over zeggen, maar als we het nou heel persoonlijk maken: wat vraagt God ons, wat heeft Hij ons te zeggen, aan bevrijdende woorden, of strenge, verplichtende woorden). </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 xml:space="preserve">Bij Davids mannen, daar ligt het er wel dik bovenop, als ze Saul op een presenteerblaadje krijgen. ‘Dit is je kans – niet zomaar, maar: dit is de kans je door God gegeven!’ Je kunt in één slag van je vijand verlost zijn. </w:t>
      </w:r>
    </w:p>
    <w:p w:rsidR="00C53EED" w:rsidRPr="00C53EED" w:rsidRDefault="00C53EED" w:rsidP="00C53EED">
      <w:pPr>
        <w:rPr>
          <w:sz w:val="24"/>
          <w:szCs w:val="24"/>
        </w:rPr>
      </w:pPr>
      <w:r w:rsidRPr="00C53EED">
        <w:rPr>
          <w:sz w:val="24"/>
          <w:szCs w:val="24"/>
        </w:rPr>
        <w:t xml:space="preserve">Voor hen heeft God geen raadsels. God staat aan hun kant, aan Davids kant. </w:t>
      </w:r>
    </w:p>
    <w:p w:rsidR="00C53EED" w:rsidRPr="00C53EED" w:rsidRDefault="00C53EED" w:rsidP="00C53EED">
      <w:pPr>
        <w:rPr>
          <w:sz w:val="24"/>
          <w:szCs w:val="24"/>
        </w:rPr>
      </w:pPr>
      <w:r w:rsidRPr="00C53EED">
        <w:rPr>
          <w:sz w:val="24"/>
          <w:szCs w:val="24"/>
        </w:rPr>
        <w:t xml:space="preserve">Het is Israëlzondag vandaag, en ook de verkiezing van Israël wordt soms zo uitgelegd. Dat God Israël voortrekt en bevoordeelt. Zoals ouders een lieveling, een favoriet kind kunnen hebben, of leraren een favoriete leerling: die mag meer, krijgt meer, en hoeft minder. </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 xml:space="preserve">Zo spreekt de bijbel niet over verkiezing. Ook niet over die gezalfde, die messiaanse koning, of die twee gezalfden. Ik zei al: de gezalfde heeft een bijzondere taak. Dat heeft met uitverkiezing te maken. En de uitverkorene heeft het dus vaak moeilijker. Daar staat ook een bijzondere zegen of gave tegenover, een bijzondere beloning tegenover. Maar die is hard nodig om de zaak in evenwicht te houden. </w:t>
      </w:r>
    </w:p>
    <w:p w:rsidR="00C53EED" w:rsidRPr="00C53EED" w:rsidRDefault="00C53EED" w:rsidP="00C53EED">
      <w:pPr>
        <w:rPr>
          <w:sz w:val="24"/>
          <w:szCs w:val="24"/>
        </w:rPr>
      </w:pPr>
      <w:r w:rsidRPr="00C53EED">
        <w:rPr>
          <w:sz w:val="24"/>
          <w:szCs w:val="24"/>
        </w:rPr>
        <w:t xml:space="preserve">Uitverkiezing heeft met een bijzondere opdracht te maken. Voor de koning betekent het: het volk vrede geven en in gerechtigheid te laten leven. Voor het volk Israël: leven met de geboden, de sabbat houden, koosjer eten, feesten vieren en na het begin van het nieuwe </w:t>
      </w:r>
      <w:r w:rsidRPr="00C53EED">
        <w:rPr>
          <w:sz w:val="24"/>
          <w:szCs w:val="24"/>
        </w:rPr>
        <w:lastRenderedPageBreak/>
        <w:t xml:space="preserve">jaar: zelfonderzoek en vergeving vragen. Voor het </w:t>
      </w:r>
      <w:proofErr w:type="spellStart"/>
      <w:r w:rsidRPr="00C53EED">
        <w:rPr>
          <w:sz w:val="24"/>
          <w:szCs w:val="24"/>
        </w:rPr>
        <w:t>bijbelse</w:t>
      </w:r>
      <w:proofErr w:type="spellEnd"/>
      <w:r w:rsidRPr="00C53EED">
        <w:rPr>
          <w:sz w:val="24"/>
          <w:szCs w:val="24"/>
        </w:rPr>
        <w:t xml:space="preserve"> Israël hoorde daar ook de belofte van het land bij: een land om met de geboden, in vrede en recht te leven. Opdracht en beloning tegelijk. En als de opdracht niet zou worden gehouden, zou ook het leven in het land onmogelijk worden. </w:t>
      </w:r>
    </w:p>
    <w:p w:rsidR="00C53EED" w:rsidRPr="00C53EED" w:rsidRDefault="00C53EED" w:rsidP="00C53EED">
      <w:pPr>
        <w:rPr>
          <w:sz w:val="24"/>
          <w:szCs w:val="24"/>
        </w:rPr>
      </w:pPr>
      <w:r w:rsidRPr="00C53EED">
        <w:rPr>
          <w:sz w:val="24"/>
          <w:szCs w:val="24"/>
        </w:rPr>
        <w:t xml:space="preserve">We kunnen die </w:t>
      </w:r>
      <w:proofErr w:type="spellStart"/>
      <w:r w:rsidRPr="00C53EED">
        <w:rPr>
          <w:sz w:val="24"/>
          <w:szCs w:val="24"/>
        </w:rPr>
        <w:t>bijbelse</w:t>
      </w:r>
      <w:proofErr w:type="spellEnd"/>
      <w:r w:rsidRPr="00C53EED">
        <w:rPr>
          <w:sz w:val="24"/>
          <w:szCs w:val="24"/>
        </w:rPr>
        <w:t xml:space="preserve"> beloften niet rechtstreeks naar nu halen. </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 xml:space="preserve">Verkiezing is dus niet het voortrekken van de een boven de ander, maar het tegenover elkaar zetten van de een en de ander. De koning tegenover – en voor zijn volk. Het volk </w:t>
      </w:r>
      <w:proofErr w:type="spellStart"/>
      <w:r w:rsidRPr="00C53EED">
        <w:rPr>
          <w:sz w:val="24"/>
          <w:szCs w:val="24"/>
        </w:rPr>
        <w:t>Israel</w:t>
      </w:r>
      <w:proofErr w:type="spellEnd"/>
      <w:r w:rsidRPr="00C53EED">
        <w:rPr>
          <w:sz w:val="24"/>
          <w:szCs w:val="24"/>
        </w:rPr>
        <w:t xml:space="preserve"> tegenover de andere volken. Maar ook man en vrouw, Jakob-</w:t>
      </w:r>
      <w:proofErr w:type="spellStart"/>
      <w:r w:rsidRPr="00C53EED">
        <w:rPr>
          <w:sz w:val="24"/>
          <w:szCs w:val="24"/>
        </w:rPr>
        <w:t>Esau</w:t>
      </w:r>
      <w:proofErr w:type="spellEnd"/>
      <w:r w:rsidRPr="00C53EED">
        <w:rPr>
          <w:sz w:val="24"/>
          <w:szCs w:val="24"/>
        </w:rPr>
        <w:t xml:space="preserve"> (Ismaël-Izaäk; Lea en Rachel; Jozef en zijn broers). En dan ben je op elkaar aangewezen. </w:t>
      </w:r>
    </w:p>
    <w:p w:rsidR="00C53EED" w:rsidRPr="00C53EED" w:rsidRDefault="00C53EED" w:rsidP="00C53EED">
      <w:pPr>
        <w:rPr>
          <w:sz w:val="24"/>
          <w:szCs w:val="24"/>
        </w:rPr>
      </w:pPr>
      <w:r w:rsidRPr="00C53EED">
        <w:rPr>
          <w:sz w:val="24"/>
          <w:szCs w:val="24"/>
        </w:rPr>
        <w:t xml:space="preserve">Hier is dat dus David en Saul. En hier is het misschien wel extra ingewikkeld. Want wat moeten die twee met elkaar? Het is niet simpelweg: de goede tegenover de slechte, de kwade. David is niet alleen maar goed, hij heeft ook een Saul-kant. En Saul begon goed, moedig, daadkrachtig en oprecht, en het gaat ook niet door kwade wil verkeerd. </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 xml:space="preserve">Wat opmerkelijk is (en wat de verhalen zo bijzonder maakt, is niet alleen dat het niet simpel de goede tegen de kwade is, maar ook): dat je toch bijna onherroepelijk sympathie voor Saul krijgt bij de verhalen – terwijl dat de verworpen koning is, die het moet afleggen tegen David. Die sympathie gaat ook niet ten koste van David (je wil ze eigenlijk ook allebei, als hoorder of lezer van de verhalen). Maar vooral Saul is herkenbaar en menselijk, je voelt en lijdt met hem mee. Je herkent jezelf in hem, je identificeert je met hem (of is dat alleen zo voor mensen met opvliegend karakter…?). Want hij is een mens met zwakheden. </w:t>
      </w:r>
    </w:p>
    <w:p w:rsidR="00C53EED" w:rsidRPr="00C53EED" w:rsidRDefault="00C53EED" w:rsidP="00C53EED">
      <w:pPr>
        <w:rPr>
          <w:sz w:val="24"/>
          <w:szCs w:val="24"/>
        </w:rPr>
      </w:pPr>
      <w:r w:rsidRPr="00C53EED">
        <w:rPr>
          <w:sz w:val="24"/>
          <w:szCs w:val="24"/>
        </w:rPr>
        <w:t xml:space="preserve">Maar misschien ook: hij raakt de weg kwijt. De goede weg, het spoor van God. Ongewild, want hij wil een goede koning zijn, ook in dienst van God. Maar echt op de Eeuwige vertrouwen lukt hem niet, op hem te wachten, zich over te geven. </w:t>
      </w:r>
    </w:p>
    <w:p w:rsidR="00C53EED" w:rsidRPr="00C53EED" w:rsidRDefault="00C53EED" w:rsidP="00C53EED">
      <w:pPr>
        <w:rPr>
          <w:sz w:val="24"/>
          <w:szCs w:val="24"/>
        </w:rPr>
      </w:pPr>
      <w:r w:rsidRPr="00C53EED">
        <w:rPr>
          <w:sz w:val="24"/>
          <w:szCs w:val="24"/>
        </w:rPr>
        <w:t>Je kunt met de beste bedoelingen dus God missen, en zelfs kwijt raken. Je kunt met de beste bedoelingen tegen Hem ingaan, en Hem tegenover je vinden. Zo kom je aan de verkeerde kant te zitten – zonder vrede, rusteloos, wantrouwend, wanhopig.</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 xml:space="preserve">(In het Nieuwe Testament kennen we dat van zijn naamgenoot, </w:t>
      </w:r>
      <w:proofErr w:type="spellStart"/>
      <w:r w:rsidRPr="00C53EED">
        <w:rPr>
          <w:sz w:val="24"/>
          <w:szCs w:val="24"/>
        </w:rPr>
        <w:t>Saulus</w:t>
      </w:r>
      <w:proofErr w:type="spellEnd"/>
      <w:r w:rsidRPr="00C53EED">
        <w:rPr>
          <w:sz w:val="24"/>
          <w:szCs w:val="24"/>
        </w:rPr>
        <w:t xml:space="preserve"> die Paulus wordt, die de gezalfde, de messias en zijn volgelingen vervolgde – naar hij dacht in dienst van God.)</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 xml:space="preserve">Saul is van God los geraakt, tegenover God terecht gekomen. En daarmee in een harde, grillige wereld, van angst, drift, vijandschap. Een wereld waar je alleen maar kunt verdwalen. In jezelf, in je geest.  </w:t>
      </w:r>
    </w:p>
    <w:p w:rsidR="00C53EED" w:rsidRPr="00C53EED" w:rsidRDefault="00C53EED" w:rsidP="00C53EED">
      <w:pPr>
        <w:rPr>
          <w:sz w:val="24"/>
          <w:szCs w:val="24"/>
        </w:rPr>
      </w:pPr>
      <w:r w:rsidRPr="00C53EED">
        <w:rPr>
          <w:sz w:val="24"/>
          <w:szCs w:val="24"/>
        </w:rPr>
        <w:t xml:space="preserve">Misschien herkennen we dat ook. Van onszelf, is het een kant in ons, of ken je het van iemand met je leeft. </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 xml:space="preserve">En dan loopt hij een grot in, het donker in, een graf denk je meteen, kijkend vanuit het Nieuwe Testament, en dat had het ook kunnen zijn. Want de koning moet even, hij moet zijn menselijke behoefte doen, en hurkt dus neer, kwetsbaar, en zonder het te weten, in levensgevaar. Wie een kuil graaft voor een ander … Wat je zaait, zul je oogsten </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 xml:space="preserve">Saul valt zonder het te weten in handen van de messias, die andere gezalfde, die je wantrouwt, die je tot vijand hebt gemaakt. En aan Davids kant zijn er ook </w:t>
      </w:r>
      <w:proofErr w:type="spellStart"/>
      <w:r w:rsidRPr="00C53EED">
        <w:rPr>
          <w:sz w:val="24"/>
          <w:szCs w:val="24"/>
        </w:rPr>
        <w:t>Saul-stemmen</w:t>
      </w:r>
      <w:proofErr w:type="spellEnd"/>
      <w:r w:rsidRPr="00C53EED">
        <w:rPr>
          <w:sz w:val="24"/>
          <w:szCs w:val="24"/>
        </w:rPr>
        <w:t>, dit is je kans – klinkt heel godsdienstig, heel gelovig … maar God in je straatje?</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lastRenderedPageBreak/>
        <w:t xml:space="preserve">Maar die andere gezalfde, David, is het tegenovergestelde van Saul. Niet als goed en kwaad. Maar van God los en wantrouwend en angstig en driftig – tegenover God zoekend en vertrouwend en het aan God, aan de Eeuwige overlatend. </w:t>
      </w:r>
    </w:p>
    <w:p w:rsidR="00C53EED" w:rsidRPr="00C53EED" w:rsidRDefault="00C53EED" w:rsidP="00C53EED">
      <w:pPr>
        <w:rPr>
          <w:sz w:val="24"/>
          <w:szCs w:val="24"/>
        </w:rPr>
      </w:pPr>
      <w:r w:rsidRPr="00C53EED">
        <w:rPr>
          <w:sz w:val="24"/>
          <w:szCs w:val="24"/>
        </w:rPr>
        <w:t>Ja dit is een kans, van God gegeven – maar: om wat te doen?</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Op onze beste momenten zijn wij als David, en kunnen we dat ook. Maar vaker denk ik zijn we min of meer als Saul, in schimmen, en vinden we de onze weg, de goede weg niet. Voel je jezelf op dood spoor, met je weinig liefde, te weinig geloof, mislukt… En dan is er een tegenover je, of achter je, die je ziet, die messias heeft je in een ander licht gezien. Hij regeert over je en laat je vrijuit gaan…</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 xml:space="preserve">Over </w:t>
      </w:r>
      <w:proofErr w:type="spellStart"/>
      <w:r w:rsidRPr="00C53EED">
        <w:rPr>
          <w:sz w:val="24"/>
          <w:szCs w:val="24"/>
        </w:rPr>
        <w:t>Israel</w:t>
      </w:r>
      <w:proofErr w:type="spellEnd"/>
      <w:r w:rsidRPr="00C53EED">
        <w:rPr>
          <w:sz w:val="24"/>
          <w:szCs w:val="24"/>
        </w:rPr>
        <w:t xml:space="preserve"> en de volkeren</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 xml:space="preserve">Nog een soort nawoord, op deze </w:t>
      </w:r>
      <w:proofErr w:type="spellStart"/>
      <w:r w:rsidRPr="00C53EED">
        <w:rPr>
          <w:sz w:val="24"/>
          <w:szCs w:val="24"/>
        </w:rPr>
        <w:t>Israel</w:t>
      </w:r>
      <w:proofErr w:type="spellEnd"/>
      <w:r w:rsidRPr="00C53EED">
        <w:rPr>
          <w:sz w:val="24"/>
          <w:szCs w:val="24"/>
        </w:rPr>
        <w:t xml:space="preserve">-zondag, over de verkiezing van Israël, over </w:t>
      </w:r>
      <w:proofErr w:type="spellStart"/>
      <w:r w:rsidRPr="00C53EED">
        <w:rPr>
          <w:sz w:val="24"/>
          <w:szCs w:val="24"/>
        </w:rPr>
        <w:t>Israel</w:t>
      </w:r>
      <w:proofErr w:type="spellEnd"/>
      <w:r w:rsidRPr="00C53EED">
        <w:rPr>
          <w:sz w:val="24"/>
          <w:szCs w:val="24"/>
        </w:rPr>
        <w:t xml:space="preserve"> en de volkeren, nog zo’n tweedeling … Dan gaat het ook om de verhouding van Israël en de kerk. Die is niet identiek met David-Saul uiteraard; ook deze verhouding is complex, ook hier moeten we juist waken voor te simpel denken in schema’s van dader-slachtoffer, goed-fout. </w:t>
      </w:r>
    </w:p>
    <w:p w:rsidR="00C53EED" w:rsidRPr="00C53EED" w:rsidRDefault="00C53EED" w:rsidP="00C53EED">
      <w:pPr>
        <w:rPr>
          <w:sz w:val="24"/>
          <w:szCs w:val="24"/>
        </w:rPr>
      </w:pPr>
      <w:r w:rsidRPr="00C53EED">
        <w:rPr>
          <w:sz w:val="24"/>
          <w:szCs w:val="24"/>
        </w:rPr>
        <w:t xml:space="preserve">Eeuwenlang heeft de kerk gedacht dat Israël verworpen was als volk van God, dat het verbond verbroken is en dat de kerk het nieuwe, echte volk van God is. Maar zo simpel en scherp is dat in de bijbel niet te vinden. God blijft trouw aan zijn verbond en zijn verkiezing van het volk Israël. En die verkiezing is geen </w:t>
      </w:r>
      <w:proofErr w:type="spellStart"/>
      <w:r w:rsidRPr="00C53EED">
        <w:rPr>
          <w:sz w:val="24"/>
          <w:szCs w:val="24"/>
        </w:rPr>
        <w:t>voortrekkerij</w:t>
      </w:r>
      <w:proofErr w:type="spellEnd"/>
      <w:r w:rsidRPr="00C53EED">
        <w:rPr>
          <w:sz w:val="24"/>
          <w:szCs w:val="24"/>
        </w:rPr>
        <w:t xml:space="preserve">. Dat volk moet op eigen wijze leven – bijbels gezegd: met de geboden. Het volk </w:t>
      </w:r>
      <w:proofErr w:type="spellStart"/>
      <w:r w:rsidRPr="00C53EED">
        <w:rPr>
          <w:sz w:val="24"/>
          <w:szCs w:val="24"/>
        </w:rPr>
        <w:t>Israel</w:t>
      </w:r>
      <w:proofErr w:type="spellEnd"/>
      <w:r w:rsidRPr="00C53EED">
        <w:rPr>
          <w:sz w:val="24"/>
          <w:szCs w:val="24"/>
        </w:rPr>
        <w:t xml:space="preserve"> leest in de synagoge dezelfde verhalen als ons Oude Testament, die het deels natuurlijk anders leest. Het leeft daarmee. Met geboden en beloften, met de landbelofte ook, met de opdracht van en de hoop op gerechtigheid en vrede. </w:t>
      </w:r>
    </w:p>
    <w:p w:rsidR="00C53EED" w:rsidRPr="00C53EED" w:rsidRDefault="00C53EED" w:rsidP="00C53EED">
      <w:pPr>
        <w:rPr>
          <w:sz w:val="24"/>
          <w:szCs w:val="24"/>
        </w:rPr>
      </w:pPr>
      <w:r w:rsidRPr="00C53EED">
        <w:rPr>
          <w:sz w:val="24"/>
          <w:szCs w:val="24"/>
        </w:rPr>
        <w:t xml:space="preserve">Ik ga het niet hebben over het land en de staat en het Midden-Oosten, de schuldvraag. Dat is te complex, en daar is een preek niet voor. Ik weet niet wat het Woord van God is, wat het vraagt. </w:t>
      </w:r>
    </w:p>
    <w:p w:rsidR="00C53EED" w:rsidRPr="00C53EED" w:rsidRDefault="00C53EED" w:rsidP="00C53EED">
      <w:pPr>
        <w:rPr>
          <w:sz w:val="24"/>
          <w:szCs w:val="24"/>
        </w:rPr>
      </w:pPr>
      <w:r w:rsidRPr="00C53EED">
        <w:rPr>
          <w:sz w:val="24"/>
          <w:szCs w:val="24"/>
        </w:rPr>
        <w:t>Ik denk dat we, net als David, dat aan God moeten overlaten.</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 xml:space="preserve">Maar het verhaal van vanmorgen heeft nog een dubbelheid die wel iets zegt over waar vrede te vinden is. Allereerst is het natuurlijk een verhaal van vijandschap en vervolging – dat is ook na dit hoofdstuk nog niet afgelopen. </w:t>
      </w:r>
    </w:p>
    <w:p w:rsidR="00C53EED" w:rsidRPr="00C53EED" w:rsidRDefault="00C53EED" w:rsidP="00C53EED">
      <w:pPr>
        <w:rPr>
          <w:sz w:val="24"/>
          <w:szCs w:val="24"/>
        </w:rPr>
      </w:pPr>
      <w:r w:rsidRPr="00C53EED">
        <w:rPr>
          <w:sz w:val="24"/>
          <w:szCs w:val="24"/>
        </w:rPr>
        <w:t xml:space="preserve">Het volk Israël is de eeuwen door opgejaagd, en heeft zelden echte, duurzame vrede en veiligheid gekend. Die is er ook nu niet, niet in Israël, maar ook bij ons niet, Joodse scholen en synagogen kunnen niet zonder beveiliging. </w:t>
      </w:r>
    </w:p>
    <w:p w:rsidR="00C53EED" w:rsidRPr="00C53EED" w:rsidRDefault="00C53EED" w:rsidP="00C53EED">
      <w:pPr>
        <w:rPr>
          <w:sz w:val="24"/>
          <w:szCs w:val="24"/>
        </w:rPr>
      </w:pPr>
    </w:p>
    <w:p w:rsidR="00C53EED" w:rsidRPr="00C53EED" w:rsidRDefault="00C53EED" w:rsidP="00C53EED">
      <w:pPr>
        <w:rPr>
          <w:sz w:val="24"/>
          <w:szCs w:val="24"/>
        </w:rPr>
      </w:pPr>
      <w:r w:rsidRPr="00C53EED">
        <w:rPr>
          <w:sz w:val="24"/>
          <w:szCs w:val="24"/>
        </w:rPr>
        <w:t>Toch, die vrede, de messiaanse hoop zit er ook in. In hoe David is hier. Maar ook hoe Saul en David dan tegenover elkaar komen te staan. In de erkenning van Saul; hij moet in David zijn meerdere erkennen, in rechtvaardigheid, in zegen van God. Het brengt hem niet meteen vrede. Maar toch, tegelijkertijd is die andere tot zegen van hemzelf. Die erkent hem en spaart hem en brengt hem tot inzicht.</w:t>
      </w:r>
    </w:p>
    <w:p w:rsidR="00C53EED" w:rsidRPr="00C53EED" w:rsidRDefault="00C53EED" w:rsidP="00C53EED">
      <w:pPr>
        <w:rPr>
          <w:sz w:val="24"/>
          <w:szCs w:val="24"/>
        </w:rPr>
      </w:pPr>
      <w:r w:rsidRPr="00C53EED">
        <w:rPr>
          <w:sz w:val="24"/>
          <w:szCs w:val="24"/>
        </w:rPr>
        <w:t>De vrede zoeken, niet allereerst voor je zelf, maar voor de ander, zelfs als die je vijand is.  Dat is veel gevraagd. Dat kun je niet zomaar voorschrijven. Niet aan Joden, niet aan Israëli’s, niet aan Palestijnen. Daar kun je alleen in voorgaan. Dat heeft Jezus Christus, als Zoon van David, gedaan. Hem daarin volgen is onze messiaanse roeping als kerk.  Amen.</w:t>
      </w:r>
    </w:p>
    <w:p w:rsidR="0000413F" w:rsidRPr="00F55248" w:rsidRDefault="0000413F" w:rsidP="00C53EED">
      <w:pPr>
        <w:rPr>
          <w:b/>
          <w:sz w:val="24"/>
          <w:szCs w:val="24"/>
        </w:rPr>
      </w:pPr>
    </w:p>
    <w:sectPr w:rsidR="0000413F" w:rsidRPr="00F552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0337D4"/>
    <w:multiLevelType w:val="hybridMultilevel"/>
    <w:tmpl w:val="A6161D3C"/>
    <w:lvl w:ilvl="0" w:tplc="EFA05B9A">
      <w:start w:val="5"/>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83C"/>
    <w:rsid w:val="0000413F"/>
    <w:rsid w:val="00013B37"/>
    <w:rsid w:val="00165857"/>
    <w:rsid w:val="0027214F"/>
    <w:rsid w:val="002E6AA2"/>
    <w:rsid w:val="0062385C"/>
    <w:rsid w:val="006E43C7"/>
    <w:rsid w:val="007469F3"/>
    <w:rsid w:val="0087675D"/>
    <w:rsid w:val="008F185F"/>
    <w:rsid w:val="0099283C"/>
    <w:rsid w:val="009C20FE"/>
    <w:rsid w:val="00C328A8"/>
    <w:rsid w:val="00C53EED"/>
    <w:rsid w:val="00F552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928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928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1975</Words>
  <Characters>10863</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12813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dcterms:created xsi:type="dcterms:W3CDTF">2019-10-06T12:34:00Z</dcterms:created>
  <dcterms:modified xsi:type="dcterms:W3CDTF">2019-10-06T12:34:00Z</dcterms:modified>
</cp:coreProperties>
</file>